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7C49FA" w:rsidTr="007C49FA">
        <w:trPr>
          <w:trHeight w:val="615"/>
          <w:jc w:val="center"/>
        </w:trPr>
        <w:tc>
          <w:tcPr>
            <w:tcW w:w="5000" w:type="pct"/>
            <w:gridSpan w:val="8"/>
            <w:tcBorders>
              <w:top w:val="nil"/>
              <w:left w:val="nil"/>
              <w:right w:val="nil"/>
            </w:tcBorders>
            <w:vAlign w:val="center"/>
          </w:tcPr>
          <w:p w:rsidR="00525D27" w:rsidRPr="007C49FA" w:rsidRDefault="00525D27" w:rsidP="00FF788B">
            <w:pPr>
              <w:spacing w:line="360" w:lineRule="auto"/>
              <w:jc w:val="center"/>
              <w:rPr>
                <w:rFonts w:asciiTheme="majorEastAsia" w:eastAsiaTheme="majorEastAsia" w:hAnsiTheme="majorEastAsia" w:cs="仿宋_GB2312"/>
                <w:b/>
                <w:bCs/>
                <w:color w:val="000000"/>
                <w:sz w:val="36"/>
                <w:szCs w:val="36"/>
              </w:rPr>
            </w:pPr>
            <w:r w:rsidRPr="007C49FA">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7C49FA" w:rsidTr="007C49FA">
        <w:trPr>
          <w:trHeight w:val="608"/>
          <w:jc w:val="center"/>
        </w:trPr>
        <w:tc>
          <w:tcPr>
            <w:tcW w:w="5000" w:type="pct"/>
            <w:gridSpan w:val="8"/>
            <w:vAlign w:val="center"/>
          </w:tcPr>
          <w:p w:rsidR="00525D27" w:rsidRPr="007C49FA" w:rsidRDefault="00525D27" w:rsidP="00525D27">
            <w:pPr>
              <w:autoSpaceDN w:val="0"/>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项目名称：</w:t>
            </w:r>
            <w:r w:rsidR="003405A6" w:rsidRPr="007C49FA">
              <w:rPr>
                <w:rFonts w:ascii="仿宋_GB2312" w:eastAsia="仿宋_GB2312" w:hAnsi="宋体" w:cs="宋体" w:hint="eastAsia"/>
                <w:color w:val="000000"/>
                <w:kern w:val="0"/>
                <w:sz w:val="24"/>
                <w:szCs w:val="24"/>
              </w:rPr>
              <w:t>潭江水流域交界监测站建设项目</w:t>
            </w:r>
          </w:p>
        </w:tc>
      </w:tr>
      <w:tr w:rsidR="00525D27" w:rsidRPr="007C49FA" w:rsidTr="007C49FA">
        <w:trPr>
          <w:trHeight w:val="606"/>
          <w:jc w:val="center"/>
        </w:trPr>
        <w:tc>
          <w:tcPr>
            <w:tcW w:w="5000" w:type="pct"/>
            <w:gridSpan w:val="8"/>
            <w:vAlign w:val="center"/>
          </w:tcPr>
          <w:p w:rsidR="00525D27" w:rsidRPr="007C49FA" w:rsidRDefault="00525D27" w:rsidP="00525D27">
            <w:pPr>
              <w:autoSpaceDN w:val="0"/>
              <w:textAlignment w:val="center"/>
              <w:rPr>
                <w:rFonts w:ascii="仿宋_GB2312" w:eastAsia="仿宋_GB2312" w:hAnsi="仿宋" w:cs="仿宋_GB2312"/>
                <w:b/>
                <w:bCs/>
                <w:color w:val="000000"/>
                <w:sz w:val="36"/>
                <w:szCs w:val="36"/>
              </w:rPr>
            </w:pPr>
            <w:r w:rsidRPr="007C49FA">
              <w:rPr>
                <w:rFonts w:ascii="仿宋_GB2312" w:eastAsia="仿宋_GB2312" w:hAnsi="仿宋" w:cs="仿宋_GB2312" w:hint="eastAsia"/>
                <w:b/>
                <w:bCs/>
                <w:color w:val="000000"/>
                <w:sz w:val="24"/>
                <w:szCs w:val="24"/>
              </w:rPr>
              <w:t>申报单位：</w:t>
            </w:r>
            <w:r w:rsidR="003405A6" w:rsidRPr="007C49FA">
              <w:rPr>
                <w:rFonts w:ascii="仿宋_GB2312" w:eastAsia="仿宋_GB2312" w:hAnsi="宋体" w:cs="宋体" w:hint="eastAsia"/>
                <w:color w:val="000000"/>
                <w:kern w:val="0"/>
                <w:sz w:val="24"/>
                <w:szCs w:val="24"/>
              </w:rPr>
              <w:t>鹤山市环境保护局</w:t>
            </w:r>
          </w:p>
        </w:tc>
      </w:tr>
      <w:tr w:rsidR="00525D27" w:rsidRPr="007C49FA" w:rsidTr="007C49FA">
        <w:trPr>
          <w:trHeight w:val="606"/>
          <w:jc w:val="center"/>
        </w:trPr>
        <w:tc>
          <w:tcPr>
            <w:tcW w:w="2342" w:type="pct"/>
            <w:gridSpan w:val="5"/>
            <w:vAlign w:val="center"/>
          </w:tcPr>
          <w:p w:rsidR="00525D27" w:rsidRPr="007C49FA" w:rsidRDefault="00525D27" w:rsidP="00525D27">
            <w:pPr>
              <w:autoSpaceDN w:val="0"/>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申请金额:</w:t>
            </w:r>
            <w:r w:rsidR="002326D7" w:rsidRPr="007C49FA">
              <w:rPr>
                <w:rFonts w:ascii="仿宋_GB2312" w:eastAsia="仿宋_GB2312" w:hAnsi="仿宋" w:cs="仿宋_GB2312" w:hint="eastAsia"/>
                <w:bCs/>
                <w:color w:val="000000"/>
                <w:sz w:val="24"/>
                <w:szCs w:val="24"/>
              </w:rPr>
              <w:t>200万元</w:t>
            </w:r>
          </w:p>
        </w:tc>
        <w:tc>
          <w:tcPr>
            <w:tcW w:w="2658" w:type="pct"/>
            <w:gridSpan w:val="3"/>
            <w:vAlign w:val="center"/>
          </w:tcPr>
          <w:p w:rsidR="00525D27" w:rsidRPr="007C49FA" w:rsidRDefault="00525D27" w:rsidP="00525D27">
            <w:pPr>
              <w:autoSpaceDN w:val="0"/>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核定金额：</w:t>
            </w:r>
            <w:r w:rsidR="002326D7" w:rsidRPr="007C49FA">
              <w:rPr>
                <w:rFonts w:ascii="仿宋_GB2312" w:eastAsia="仿宋_GB2312" w:hAnsi="仿宋" w:cs="仿宋_GB2312" w:hint="eastAsia"/>
                <w:bCs/>
                <w:color w:val="000000"/>
                <w:sz w:val="24"/>
                <w:szCs w:val="24"/>
              </w:rPr>
              <w:t>200万元</w:t>
            </w:r>
          </w:p>
        </w:tc>
      </w:tr>
      <w:tr w:rsidR="00525D27" w:rsidRPr="007C49FA" w:rsidTr="007C49FA">
        <w:trPr>
          <w:trHeight w:val="606"/>
          <w:jc w:val="center"/>
        </w:trPr>
        <w:tc>
          <w:tcPr>
            <w:tcW w:w="2342" w:type="pct"/>
            <w:gridSpan w:val="5"/>
            <w:vAlign w:val="center"/>
          </w:tcPr>
          <w:p w:rsidR="00525D27" w:rsidRPr="007C49FA" w:rsidRDefault="00525D27" w:rsidP="00525D27">
            <w:pPr>
              <w:autoSpaceDN w:val="0"/>
              <w:textAlignment w:val="center"/>
              <w:rPr>
                <w:rFonts w:ascii="仿宋_GB2312" w:eastAsia="仿宋_GB2312" w:hAnsi="仿宋" w:cs="仿宋_GB2312"/>
                <w:b/>
                <w:bCs/>
                <w:color w:val="000000"/>
                <w:sz w:val="36"/>
                <w:szCs w:val="36"/>
              </w:rPr>
            </w:pPr>
            <w:r w:rsidRPr="007C49FA">
              <w:rPr>
                <w:rFonts w:ascii="仿宋_GB2312" w:eastAsia="仿宋_GB2312" w:hAnsi="仿宋" w:cs="仿宋_GB2312" w:hint="eastAsia"/>
                <w:b/>
                <w:bCs/>
                <w:color w:val="000000"/>
                <w:kern w:val="0"/>
                <w:sz w:val="24"/>
                <w:szCs w:val="24"/>
              </w:rPr>
              <w:t>项目得分：</w:t>
            </w:r>
            <w:r w:rsidR="00272920" w:rsidRPr="007C49FA">
              <w:rPr>
                <w:rFonts w:ascii="仿宋_GB2312" w:eastAsia="仿宋_GB2312" w:hAnsi="仿宋" w:cs="仿宋_GB2312" w:hint="eastAsia"/>
                <w:bCs/>
                <w:color w:val="000000"/>
                <w:kern w:val="0"/>
                <w:sz w:val="24"/>
                <w:szCs w:val="24"/>
              </w:rPr>
              <w:t>71</w:t>
            </w:r>
          </w:p>
        </w:tc>
        <w:tc>
          <w:tcPr>
            <w:tcW w:w="2658" w:type="pct"/>
            <w:gridSpan w:val="3"/>
            <w:vAlign w:val="center"/>
          </w:tcPr>
          <w:p w:rsidR="00525D27" w:rsidRPr="007C49FA" w:rsidRDefault="00525D27" w:rsidP="00525D27">
            <w:pPr>
              <w:autoSpaceDN w:val="0"/>
              <w:textAlignment w:val="center"/>
              <w:rPr>
                <w:rFonts w:ascii="仿宋_GB2312" w:eastAsia="仿宋_GB2312" w:hAnsi="仿宋" w:cs="仿宋_GB2312"/>
                <w:b/>
                <w:bCs/>
                <w:color w:val="000000"/>
                <w:sz w:val="36"/>
                <w:szCs w:val="36"/>
              </w:rPr>
            </w:pPr>
            <w:r w:rsidRPr="007C49FA">
              <w:rPr>
                <w:rFonts w:ascii="仿宋_GB2312" w:eastAsia="仿宋_GB2312" w:hAnsi="仿宋" w:cs="仿宋_GB2312" w:hint="eastAsia"/>
                <w:b/>
                <w:bCs/>
                <w:color w:val="000000"/>
                <w:kern w:val="0"/>
                <w:sz w:val="24"/>
                <w:szCs w:val="24"/>
              </w:rPr>
              <w:t>评审等级：</w:t>
            </w:r>
            <w:r w:rsidR="00272920" w:rsidRPr="007C49FA">
              <w:rPr>
                <w:rFonts w:ascii="仿宋_GB2312" w:eastAsia="仿宋_GB2312" w:hAnsi="仿宋" w:cs="仿宋_GB2312" w:hint="eastAsia"/>
                <w:bCs/>
                <w:color w:val="000000"/>
                <w:kern w:val="0"/>
                <w:sz w:val="24"/>
                <w:szCs w:val="24"/>
              </w:rPr>
              <w:t>中</w:t>
            </w:r>
          </w:p>
        </w:tc>
      </w:tr>
      <w:tr w:rsidR="00525D27" w:rsidRPr="007C49FA" w:rsidTr="007C49FA">
        <w:trPr>
          <w:trHeight w:val="606"/>
          <w:jc w:val="center"/>
        </w:trPr>
        <w:tc>
          <w:tcPr>
            <w:tcW w:w="5000" w:type="pct"/>
            <w:gridSpan w:val="8"/>
            <w:vAlign w:val="center"/>
          </w:tcPr>
          <w:p w:rsidR="00525D27" w:rsidRPr="007C49FA"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7C49FA">
              <w:rPr>
                <w:rFonts w:ascii="仿宋_GB2312" w:eastAsia="仿宋_GB2312" w:hAnsi="仿宋" w:cs="仿宋_GB2312" w:hint="eastAsia"/>
                <w:b/>
                <w:bCs/>
                <w:color w:val="000000"/>
                <w:sz w:val="32"/>
                <w:szCs w:val="36"/>
              </w:rPr>
              <w:t>专家评分表</w:t>
            </w:r>
          </w:p>
        </w:tc>
      </w:tr>
      <w:tr w:rsidR="00525D27" w:rsidRPr="007C49FA" w:rsidTr="007C49F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评分标准</w:t>
            </w:r>
          </w:p>
        </w:tc>
        <w:tc>
          <w:tcPr>
            <w:tcW w:w="286" w:type="pct"/>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评分依据</w:t>
            </w:r>
          </w:p>
        </w:tc>
      </w:tr>
      <w:tr w:rsidR="00525D27" w:rsidRPr="007C49FA" w:rsidTr="007C49FA">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7C49FA" w:rsidRDefault="00097E51"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5E4996"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鹤府复【2015】104号同意</w:t>
            </w:r>
            <w:proofErr w:type="gramStart"/>
            <w:r w:rsidRPr="007C49FA">
              <w:rPr>
                <w:rFonts w:ascii="仿宋_GB2312" w:eastAsia="仿宋_GB2312" w:hAnsi="仿宋" w:cs="仿宋_GB2312" w:hint="eastAsia"/>
                <w:color w:val="000000"/>
                <w:szCs w:val="24"/>
              </w:rPr>
              <w:t>址</w:t>
            </w:r>
            <w:proofErr w:type="gramEnd"/>
            <w:r w:rsidRPr="007C49FA">
              <w:rPr>
                <w:rFonts w:ascii="仿宋_GB2312" w:eastAsia="仿宋_GB2312" w:hAnsi="仿宋" w:cs="仿宋_GB2312" w:hint="eastAsia"/>
                <w:color w:val="000000"/>
                <w:szCs w:val="24"/>
              </w:rPr>
              <w:t>山河水质自动站建设项目立项；鹤发改</w:t>
            </w:r>
            <w:proofErr w:type="gramStart"/>
            <w:r w:rsidRPr="007C49FA">
              <w:rPr>
                <w:rFonts w:ascii="仿宋_GB2312" w:eastAsia="仿宋_GB2312" w:hAnsi="仿宋" w:cs="仿宋_GB2312" w:hint="eastAsia"/>
                <w:color w:val="000000"/>
                <w:szCs w:val="24"/>
              </w:rPr>
              <w:t>立项证</w:t>
            </w:r>
            <w:proofErr w:type="gramEnd"/>
            <w:r w:rsidRPr="007C49FA">
              <w:rPr>
                <w:rFonts w:ascii="仿宋_GB2312" w:eastAsia="仿宋_GB2312" w:hAnsi="仿宋" w:cs="仿宋_GB2312" w:hint="eastAsia"/>
                <w:color w:val="000000"/>
                <w:szCs w:val="24"/>
              </w:rPr>
              <w:t>【2015】83号</w:t>
            </w:r>
            <w:r w:rsidR="005C52C9" w:rsidRPr="007C49FA">
              <w:rPr>
                <w:rFonts w:ascii="仿宋_GB2312" w:eastAsia="仿宋_GB2312" w:hAnsi="仿宋" w:cs="仿宋_GB2312" w:hint="eastAsia"/>
                <w:color w:val="000000"/>
                <w:szCs w:val="24"/>
              </w:rPr>
              <w:t>对该项目</w:t>
            </w:r>
            <w:r w:rsidRPr="007C49FA">
              <w:rPr>
                <w:rFonts w:ascii="仿宋_GB2312" w:eastAsia="仿宋_GB2312" w:hAnsi="仿宋" w:cs="仿宋_GB2312" w:hint="eastAsia"/>
                <w:color w:val="000000"/>
                <w:szCs w:val="24"/>
              </w:rPr>
              <w:t>立项</w:t>
            </w:r>
            <w:r w:rsidR="005C52C9" w:rsidRPr="007C49FA">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7C49FA" w:rsidRDefault="001C6CB8"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7C49FA" w:rsidRDefault="001C6CB8" w:rsidP="00E170CC">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鹤府复【2015】104号鹤发改</w:t>
            </w:r>
            <w:proofErr w:type="gramStart"/>
            <w:r w:rsidRPr="007C49FA">
              <w:rPr>
                <w:rFonts w:ascii="仿宋_GB2312" w:eastAsia="仿宋_GB2312" w:hAnsi="仿宋" w:cs="仿宋_GB2312" w:hint="eastAsia"/>
                <w:color w:val="000000"/>
                <w:szCs w:val="24"/>
              </w:rPr>
              <w:t>立项证</w:t>
            </w:r>
            <w:proofErr w:type="gramEnd"/>
            <w:r w:rsidRPr="007C49FA">
              <w:rPr>
                <w:rFonts w:ascii="仿宋_GB2312" w:eastAsia="仿宋_GB2312" w:hAnsi="仿宋" w:cs="仿宋_GB2312" w:hint="eastAsia"/>
                <w:color w:val="000000"/>
                <w:szCs w:val="24"/>
              </w:rPr>
              <w:t>【2015】83号</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7C49FA" w:rsidRDefault="00956EE1"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6E5626"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污染防治</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7C49FA" w:rsidRDefault="002D33CA"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2D33CA"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保护和改善生活环境与生态环境，防治污染</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7C49FA" w:rsidRDefault="000C2AF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7C49FA" w:rsidRDefault="002D33CA"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该项目属于环境监测项目，是单位职责范围。</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7C49FA" w:rsidRDefault="002D33CA"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7C49FA" w:rsidRDefault="00337A4D"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市农业面源污染日益突出，河流均出现不同程度污染，水环境保护工作形势严峻</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7C49FA" w:rsidRDefault="002D33CA"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12</w:t>
            </w:r>
          </w:p>
        </w:tc>
        <w:tc>
          <w:tcPr>
            <w:tcW w:w="824" w:type="pct"/>
            <w:tcMar>
              <w:top w:w="15" w:type="dxa"/>
              <w:left w:w="15" w:type="dxa"/>
              <w:right w:w="15" w:type="dxa"/>
            </w:tcMar>
            <w:vAlign w:val="center"/>
          </w:tcPr>
          <w:p w:rsidR="00525D27" w:rsidRPr="007C49FA" w:rsidRDefault="0031512E"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按照广东省和江门市的相关要求，照例推进潭江流域水环境综合整治等工作，需建设一个水质自动监测站</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1．非常符合得3分；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2．比较符合得2分；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3．一般得1分；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4．不符合得0分。</w:t>
            </w:r>
          </w:p>
        </w:tc>
        <w:tc>
          <w:tcPr>
            <w:tcW w:w="286" w:type="pct"/>
            <w:vAlign w:val="center"/>
          </w:tcPr>
          <w:p w:rsidR="00525D27" w:rsidRPr="007C49FA" w:rsidRDefault="00677DDE"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AB1B60"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资料不完整，根据经验，比较符合。</w:t>
            </w:r>
          </w:p>
        </w:tc>
      </w:tr>
      <w:tr w:rsidR="00525D27" w:rsidRPr="007C49FA" w:rsidTr="007C49FA">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1.有可行性报告且内容完整、论证充分得8分，有可</w:t>
            </w:r>
            <w:proofErr w:type="gramStart"/>
            <w:r w:rsidRPr="007C49FA">
              <w:rPr>
                <w:rFonts w:ascii="仿宋_GB2312" w:eastAsia="仿宋_GB2312" w:hAnsi="仿宋" w:cs="仿宋_GB2312" w:hint="eastAsia"/>
                <w:color w:val="000000"/>
                <w:szCs w:val="24"/>
              </w:rPr>
              <w:t>研</w:t>
            </w:r>
            <w:proofErr w:type="gramEnd"/>
            <w:r w:rsidRPr="007C49FA">
              <w:rPr>
                <w:rFonts w:ascii="仿宋_GB2312" w:eastAsia="仿宋_GB2312" w:hAnsi="仿宋" w:cs="仿宋_GB2312" w:hint="eastAsia"/>
                <w:color w:val="000000"/>
                <w:szCs w:val="24"/>
              </w:rPr>
              <w:t>报告但论证不够充分最高得5分，没有得0分。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 有决策会议纪要得4分；没有得0分。</w:t>
            </w:r>
          </w:p>
        </w:tc>
        <w:tc>
          <w:tcPr>
            <w:tcW w:w="286" w:type="pct"/>
            <w:vAlign w:val="center"/>
          </w:tcPr>
          <w:p w:rsidR="00525D27" w:rsidRPr="007C49FA" w:rsidRDefault="00337DCA"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12</w:t>
            </w:r>
          </w:p>
        </w:tc>
        <w:tc>
          <w:tcPr>
            <w:tcW w:w="824" w:type="pct"/>
            <w:vMerge w:val="restart"/>
            <w:tcMar>
              <w:top w:w="15" w:type="dxa"/>
              <w:left w:w="15" w:type="dxa"/>
              <w:right w:w="15" w:type="dxa"/>
            </w:tcMar>
            <w:vAlign w:val="center"/>
          </w:tcPr>
          <w:p w:rsidR="00887F9C" w:rsidRPr="007C49FA" w:rsidRDefault="00CE456D"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该项目为新增项目，</w:t>
            </w:r>
            <w:r w:rsidR="00887F9C" w:rsidRPr="007C49FA">
              <w:rPr>
                <w:rFonts w:ascii="仿宋_GB2312" w:eastAsia="仿宋_GB2312" w:hAnsi="仿宋" w:cs="仿宋_GB2312" w:hint="eastAsia"/>
                <w:color w:val="000000"/>
                <w:szCs w:val="24"/>
              </w:rPr>
              <w:t>根据规定，总投资1000万及以上的项目才需要提交项</w:t>
            </w:r>
            <w:r w:rsidR="00887F9C" w:rsidRPr="007C49FA">
              <w:rPr>
                <w:rFonts w:ascii="仿宋_GB2312" w:eastAsia="仿宋_GB2312" w:hAnsi="仿宋" w:cs="仿宋_GB2312" w:hint="eastAsia"/>
                <w:color w:val="000000"/>
                <w:szCs w:val="24"/>
              </w:rPr>
              <w:lastRenderedPageBreak/>
              <w:t>目可行性研究报告，该项目预算200万元，不需编制项目可行性研究报告。</w:t>
            </w:r>
          </w:p>
          <w:p w:rsidR="00AB1B60" w:rsidRPr="007C49FA" w:rsidRDefault="009357EC" w:rsidP="00E170CC">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依据：</w:t>
            </w:r>
            <w:r w:rsidR="009B5AF6" w:rsidRPr="007C49FA">
              <w:rPr>
                <w:rFonts w:ascii="仿宋_GB2312" w:eastAsia="仿宋_GB2312" w:hAnsi="仿宋" w:cs="仿宋_GB2312" w:hint="eastAsia"/>
                <w:color w:val="000000"/>
                <w:szCs w:val="24"/>
              </w:rPr>
              <w:t>《关于民族河为民桥子站选址的专家论证意见书》；</w:t>
            </w:r>
            <w:r w:rsidR="0094553F" w:rsidRPr="007C49FA">
              <w:rPr>
                <w:rFonts w:ascii="仿宋_GB2312" w:eastAsia="仿宋_GB2312" w:hAnsi="仿宋" w:cs="仿宋_GB2312" w:hint="eastAsia"/>
                <w:color w:val="000000"/>
                <w:szCs w:val="24"/>
              </w:rPr>
              <w:t>江府办函【2014】179号</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7C49FA" w:rsidRDefault="002E47BE" w:rsidP="00FF788B">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7C49FA" w:rsidTr="007C49FA">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7C49FA" w:rsidRDefault="00A60553"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9357EC"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有</w:t>
            </w:r>
            <w:r w:rsidR="004144D3" w:rsidRPr="007C49FA">
              <w:rPr>
                <w:rFonts w:ascii="仿宋_GB2312" w:eastAsia="仿宋_GB2312" w:hAnsi="仿宋" w:cs="仿宋_GB2312" w:hint="eastAsia"/>
                <w:color w:val="000000"/>
                <w:szCs w:val="24"/>
              </w:rPr>
              <w:t>工程预审审核意见书</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7C49FA" w:rsidRDefault="00A60553"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7C49FA" w:rsidRDefault="002E47BE"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每项工作内容有对应的经费数额</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7C49FA" w:rsidRDefault="0068445F"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7C49FA" w:rsidRDefault="009357EC"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有</w:t>
            </w:r>
            <w:r w:rsidR="00463999" w:rsidRPr="007C49FA">
              <w:rPr>
                <w:rFonts w:ascii="仿宋_GB2312" w:eastAsia="仿宋_GB2312" w:hAnsi="仿宋" w:cs="仿宋_GB2312" w:hint="eastAsia"/>
                <w:color w:val="000000"/>
                <w:szCs w:val="24"/>
              </w:rPr>
              <w:t>工程预审审核意见书</w:t>
            </w:r>
            <w:r w:rsidR="009F2CFA" w:rsidRPr="007C49FA">
              <w:rPr>
                <w:rFonts w:ascii="仿宋_GB2312" w:eastAsia="仿宋_GB2312" w:hAnsi="仿宋" w:cs="仿宋_GB2312" w:hint="eastAsia"/>
                <w:color w:val="000000"/>
                <w:szCs w:val="24"/>
              </w:rPr>
              <w:t>，但测算依据和说明够详细。</w:t>
            </w:r>
          </w:p>
        </w:tc>
      </w:tr>
      <w:tr w:rsidR="00525D27" w:rsidRPr="007C49FA" w:rsidTr="007C49FA">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1．有与其他地区或部门类比相对详细的说明得10分；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7C49FA" w:rsidRDefault="0070487A"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7C49FA" w:rsidRDefault="00F17723"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说明不详细</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项目</w:t>
            </w:r>
            <w:r w:rsidR="00F93526" w:rsidRPr="007C49FA">
              <w:rPr>
                <w:rFonts w:ascii="仿宋_GB2312" w:eastAsia="仿宋_GB2312" w:hAnsi="仿宋" w:cs="仿宋_GB2312" w:hint="eastAsia"/>
                <w:b/>
                <w:bCs/>
                <w:color w:val="000000"/>
                <w:sz w:val="24"/>
                <w:szCs w:val="24"/>
              </w:rPr>
              <w:t>实施</w:t>
            </w:r>
            <w:r w:rsidR="00F93526" w:rsidRPr="007C49FA">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1．两项基本都有</w:t>
            </w:r>
            <w:proofErr w:type="gramStart"/>
            <w:r w:rsidRPr="007C49FA">
              <w:rPr>
                <w:rFonts w:ascii="仿宋_GB2312" w:eastAsia="仿宋_GB2312" w:hAnsi="仿宋" w:cs="仿宋_GB2312" w:hint="eastAsia"/>
                <w:color w:val="000000"/>
                <w:szCs w:val="24"/>
              </w:rPr>
              <w:t>且规范</w:t>
            </w:r>
            <w:proofErr w:type="gramEnd"/>
            <w:r w:rsidRPr="007C49FA">
              <w:rPr>
                <w:rFonts w:ascii="仿宋_GB2312" w:eastAsia="仿宋_GB2312" w:hAnsi="仿宋" w:cs="仿宋_GB2312" w:hint="eastAsia"/>
                <w:color w:val="000000"/>
                <w:szCs w:val="24"/>
              </w:rPr>
              <w:t>得5分；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2．只有一项制度</w:t>
            </w:r>
            <w:proofErr w:type="gramStart"/>
            <w:r w:rsidRPr="007C49FA">
              <w:rPr>
                <w:rFonts w:ascii="仿宋_GB2312" w:eastAsia="仿宋_GB2312" w:hAnsi="仿宋" w:cs="仿宋_GB2312" w:hint="eastAsia"/>
                <w:color w:val="000000"/>
                <w:szCs w:val="24"/>
              </w:rPr>
              <w:t>且规范</w:t>
            </w:r>
            <w:proofErr w:type="gramEnd"/>
            <w:r w:rsidRPr="007C49FA">
              <w:rPr>
                <w:rFonts w:ascii="仿宋_GB2312" w:eastAsia="仿宋_GB2312" w:hAnsi="仿宋" w:cs="仿宋_GB2312" w:hint="eastAsia"/>
                <w:color w:val="000000"/>
                <w:szCs w:val="24"/>
              </w:rPr>
              <w:t>得3分；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3．两项制度都没有得0分。</w:t>
            </w:r>
          </w:p>
        </w:tc>
        <w:tc>
          <w:tcPr>
            <w:tcW w:w="286" w:type="pct"/>
            <w:vAlign w:val="center"/>
          </w:tcPr>
          <w:p w:rsidR="00525D27" w:rsidRPr="007C49FA" w:rsidRDefault="00C61904"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7C49FA" w:rsidRDefault="00FE635C"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资金由财政统一管理审核。</w:t>
            </w:r>
          </w:p>
        </w:tc>
      </w:tr>
      <w:tr w:rsidR="00525D27" w:rsidRPr="007C49FA" w:rsidTr="007C49F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1．设置项目实施组织形式（</w:t>
            </w:r>
            <w:proofErr w:type="gramStart"/>
            <w:r w:rsidRPr="007C49FA">
              <w:rPr>
                <w:rFonts w:ascii="仿宋_GB2312" w:eastAsia="仿宋_GB2312" w:hAnsi="仿宋" w:cs="仿宋_GB2312" w:hint="eastAsia"/>
                <w:color w:val="000000"/>
                <w:szCs w:val="24"/>
              </w:rPr>
              <w:t>预设置</w:t>
            </w:r>
            <w:proofErr w:type="gramEnd"/>
            <w:r w:rsidRPr="007C49FA">
              <w:rPr>
                <w:rFonts w:ascii="仿宋_GB2312" w:eastAsia="仿宋_GB2312" w:hAnsi="仿宋" w:cs="仿宋_GB2312" w:hint="eastAsia"/>
                <w:color w:val="000000"/>
                <w:szCs w:val="24"/>
              </w:rPr>
              <w:t>有专职的组织机构和配置专业人员）得1分；</w:t>
            </w:r>
          </w:p>
        </w:tc>
        <w:tc>
          <w:tcPr>
            <w:tcW w:w="286" w:type="pct"/>
            <w:vAlign w:val="center"/>
          </w:tcPr>
          <w:p w:rsidR="00525D27" w:rsidRPr="007C49FA" w:rsidRDefault="00FE635C"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7C49FA" w:rsidRDefault="00FE635C"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项目管理组织人员：胡焯朋（鹤山市环境保护监测</w:t>
            </w:r>
            <w:r w:rsidRPr="007C49FA">
              <w:rPr>
                <w:rFonts w:ascii="仿宋_GB2312" w:eastAsia="仿宋_GB2312" w:hAnsi="仿宋" w:cs="仿宋_GB2312" w:hint="eastAsia"/>
                <w:color w:val="000000"/>
                <w:szCs w:val="24"/>
              </w:rPr>
              <w:lastRenderedPageBreak/>
              <w:t>站副站长）</w:t>
            </w:r>
            <w:r w:rsidR="00E170CC">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2．制定项目管理办法得1分；</w:t>
            </w:r>
          </w:p>
        </w:tc>
        <w:tc>
          <w:tcPr>
            <w:tcW w:w="286" w:type="pct"/>
            <w:vAlign w:val="center"/>
          </w:tcPr>
          <w:p w:rsidR="00525D27" w:rsidRPr="007C49FA" w:rsidRDefault="00FE635C"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7C49FA" w:rsidRDefault="00E170CC" w:rsidP="002B2B84">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未见</w:t>
            </w:r>
            <w:r w:rsidR="00F17723" w:rsidRPr="007C49FA">
              <w:rPr>
                <w:rFonts w:ascii="仿宋_GB2312" w:eastAsia="仿宋_GB2312" w:hAnsi="仿宋" w:cs="仿宋_GB2312" w:hint="eastAsia"/>
                <w:color w:val="000000"/>
                <w:szCs w:val="24"/>
              </w:rPr>
              <w:t>项目管理办法</w:t>
            </w:r>
            <w:r>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3．制定实施举措方案(</w:t>
            </w:r>
            <w:proofErr w:type="gramStart"/>
            <w:r w:rsidRPr="007C49FA">
              <w:rPr>
                <w:rFonts w:ascii="仿宋_GB2312" w:eastAsia="仿宋_GB2312" w:hAnsi="仿宋" w:cs="仿宋_GB2312" w:hint="eastAsia"/>
                <w:color w:val="000000"/>
                <w:szCs w:val="24"/>
              </w:rPr>
              <w:t>需包括</w:t>
            </w:r>
            <w:proofErr w:type="gramEnd"/>
            <w:r w:rsidRPr="007C49FA">
              <w:rPr>
                <w:rFonts w:ascii="仿宋_GB2312" w:eastAsia="仿宋_GB2312" w:hAnsi="仿宋" w:cs="仿宋_GB2312" w:hint="eastAsia"/>
                <w:color w:val="000000"/>
                <w:szCs w:val="24"/>
              </w:rPr>
              <w:t>完成项目本年度工作目标所采取的方法和手段、质量跟踪管理措施)得3分。</w:t>
            </w:r>
          </w:p>
        </w:tc>
        <w:tc>
          <w:tcPr>
            <w:tcW w:w="286" w:type="pct"/>
            <w:vAlign w:val="center"/>
          </w:tcPr>
          <w:p w:rsidR="00525D27" w:rsidRPr="007C49FA" w:rsidRDefault="00FE635C"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7C49FA" w:rsidRDefault="00E170CC" w:rsidP="002B2B84">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未见</w:t>
            </w:r>
            <w:r w:rsidR="00F17723" w:rsidRPr="007C49FA">
              <w:rPr>
                <w:rFonts w:ascii="仿宋_GB2312" w:eastAsia="仿宋_GB2312" w:hAnsi="仿宋" w:cs="仿宋_GB2312" w:hint="eastAsia"/>
                <w:color w:val="000000"/>
                <w:szCs w:val="24"/>
              </w:rPr>
              <w:t>项目具体实施方案</w:t>
            </w:r>
            <w:r>
              <w:rPr>
                <w:rFonts w:ascii="仿宋_GB2312" w:eastAsia="仿宋_GB2312" w:hAnsi="仿宋" w:cs="仿宋_GB2312" w:hint="eastAsia"/>
                <w:color w:val="000000"/>
                <w:szCs w:val="24"/>
              </w:rPr>
              <w:t>。</w:t>
            </w:r>
          </w:p>
        </w:tc>
      </w:tr>
      <w:tr w:rsidR="00525D27" w:rsidRPr="007C49FA" w:rsidTr="007C49FA">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项目绩效</w:t>
            </w:r>
            <w:r w:rsidR="005C73C2" w:rsidRPr="007C49FA">
              <w:rPr>
                <w:rFonts w:ascii="仿宋_GB2312" w:eastAsia="仿宋_GB2312" w:hAnsi="仿宋" w:cs="仿宋_GB2312" w:hint="eastAsia"/>
                <w:b/>
                <w:bCs/>
                <w:color w:val="000000"/>
                <w:sz w:val="24"/>
                <w:szCs w:val="24"/>
              </w:rPr>
              <w:br/>
            </w:r>
            <w:r w:rsidRPr="007C49FA">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1．绩效目标细化、量化且与项目工作内容、实施计划相符得10分；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2．绩效目标细化、量化，但与项目工作内容、实施计划相符程度一般得6分；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7C49FA" w:rsidRDefault="00CF5D0D"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FE635C" w:rsidRPr="007C49FA" w:rsidRDefault="00C47658"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绩效目标不明确。</w:t>
            </w:r>
          </w:p>
        </w:tc>
      </w:tr>
      <w:tr w:rsidR="00525D27" w:rsidRPr="007C49FA" w:rsidTr="007C49FA">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1．详细说明并有细化量化的项目预期社会或经济效益的得10分；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2．有项目实施预期社会或经济效益指标，但指标值不明确的，最高得6分；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3．未说明和细化量化的得0分。</w:t>
            </w:r>
          </w:p>
        </w:tc>
        <w:tc>
          <w:tcPr>
            <w:tcW w:w="286" w:type="pct"/>
            <w:vAlign w:val="center"/>
          </w:tcPr>
          <w:p w:rsidR="00525D27" w:rsidRPr="007C49FA" w:rsidRDefault="00CF5D0D"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7C49FA" w:rsidRDefault="00322E4C" w:rsidP="00C14455">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本项目以社会效益和环境效益为根本，项目建成后</w:t>
            </w:r>
            <w:proofErr w:type="gramStart"/>
            <w:r w:rsidRPr="007C49FA">
              <w:rPr>
                <w:rFonts w:ascii="仿宋_GB2312" w:eastAsia="仿宋_GB2312" w:hAnsi="仿宋" w:cs="仿宋_GB2312" w:hint="eastAsia"/>
                <w:color w:val="000000"/>
                <w:szCs w:val="24"/>
              </w:rPr>
              <w:t>将对址山河</w:t>
            </w:r>
            <w:proofErr w:type="gramEnd"/>
            <w:r w:rsidRPr="007C49FA">
              <w:rPr>
                <w:rFonts w:ascii="仿宋_GB2312" w:eastAsia="仿宋_GB2312" w:hAnsi="仿宋" w:cs="仿宋_GB2312" w:hint="eastAsia"/>
                <w:color w:val="000000"/>
                <w:szCs w:val="24"/>
              </w:rPr>
              <w:t>水质进行实时的监测，</w:t>
            </w:r>
            <w:proofErr w:type="gramStart"/>
            <w:r w:rsidRPr="007C49FA">
              <w:rPr>
                <w:rFonts w:ascii="仿宋_GB2312" w:eastAsia="仿宋_GB2312" w:hAnsi="仿宋" w:cs="仿宋_GB2312" w:hint="eastAsia"/>
                <w:color w:val="000000"/>
                <w:szCs w:val="24"/>
              </w:rPr>
              <w:t>为址山河</w:t>
            </w:r>
            <w:proofErr w:type="gramEnd"/>
            <w:r w:rsidRPr="007C49FA">
              <w:rPr>
                <w:rFonts w:ascii="仿宋_GB2312" w:eastAsia="仿宋_GB2312" w:hAnsi="仿宋" w:cs="仿宋_GB2312" w:hint="eastAsia"/>
                <w:color w:val="000000"/>
                <w:szCs w:val="24"/>
              </w:rPr>
              <w:t>的综合整治提供了科学、准确的依据</w:t>
            </w:r>
            <w:r w:rsidR="00C14455">
              <w:rPr>
                <w:rFonts w:ascii="仿宋_GB2312" w:eastAsia="仿宋_GB2312" w:hAnsi="仿宋" w:cs="仿宋_GB2312" w:hint="eastAsia"/>
                <w:color w:val="000000"/>
                <w:szCs w:val="24"/>
              </w:rPr>
              <w:t>，但该指标没有量化，不便衡量。</w:t>
            </w:r>
          </w:p>
        </w:tc>
      </w:tr>
      <w:tr w:rsidR="00525D27" w:rsidRPr="007C49FA" w:rsidTr="007C49FA">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申报材料</w:t>
            </w:r>
            <w:r w:rsidR="005C73C2" w:rsidRPr="007C49FA">
              <w:rPr>
                <w:rFonts w:ascii="仿宋_GB2312" w:eastAsia="仿宋_GB2312" w:hAnsi="仿宋" w:cs="仿宋_GB2312" w:hint="eastAsia"/>
                <w:b/>
                <w:bCs/>
                <w:color w:val="000000"/>
                <w:sz w:val="24"/>
                <w:szCs w:val="24"/>
              </w:rPr>
              <w:br/>
            </w:r>
            <w:r w:rsidRPr="007C49FA">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1．资料齐全、编写规范得5分；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2．缺任何一份资料且不按要求补充完整，最高得3分；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7C49FA" w:rsidRDefault="00B84D6D"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7C49FA" w:rsidRDefault="00F031EB"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部分资料不完整</w:t>
            </w:r>
          </w:p>
        </w:tc>
      </w:tr>
      <w:tr w:rsidR="00525D27" w:rsidRPr="007C49FA" w:rsidTr="007C49FA">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现场项目：</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1．现场应答简明有依据得5分；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2．现场应答简明但依据不足，最高得3分；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3．现场应答不对题得0分。</w:t>
            </w:r>
          </w:p>
        </w:tc>
        <w:tc>
          <w:tcPr>
            <w:tcW w:w="286" w:type="pct"/>
            <w:vAlign w:val="center"/>
          </w:tcPr>
          <w:p w:rsidR="00525D27" w:rsidRPr="007C49FA" w:rsidRDefault="002F3973" w:rsidP="00FF788B">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B70BAB" w:rsidRPr="007C49FA" w:rsidRDefault="00B70BAB"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非现场项目：</w:t>
            </w:r>
          </w:p>
          <w:p w:rsidR="00525D27" w:rsidRPr="007C49FA" w:rsidRDefault="003A1B99" w:rsidP="00FF788B">
            <w:pPr>
              <w:autoSpaceDN w:val="0"/>
              <w:spacing w:line="440" w:lineRule="exact"/>
              <w:jc w:val="center"/>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时效性高、配合度</w:t>
            </w:r>
            <w:r w:rsidR="00C91351" w:rsidRPr="007C49FA">
              <w:rPr>
                <w:rFonts w:ascii="仿宋_GB2312" w:eastAsia="仿宋_GB2312" w:hAnsi="仿宋" w:cs="仿宋_GB2312" w:hint="eastAsia"/>
                <w:color w:val="000000"/>
                <w:szCs w:val="24"/>
              </w:rPr>
              <w:t>较</w:t>
            </w:r>
            <w:r w:rsidRPr="007C49FA">
              <w:rPr>
                <w:rFonts w:ascii="仿宋_GB2312" w:eastAsia="仿宋_GB2312" w:hAnsi="仿宋" w:cs="仿宋_GB2312" w:hint="eastAsia"/>
                <w:color w:val="000000"/>
                <w:szCs w:val="24"/>
              </w:rPr>
              <w:t>好</w:t>
            </w:r>
          </w:p>
        </w:tc>
      </w:tr>
      <w:tr w:rsidR="00525D27" w:rsidRPr="007C49FA" w:rsidTr="007C49FA">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7C49F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7C49F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非现场项目：</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1．时效性高、配合度好得5分；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2．时效性一般、配合度一般，最高得3分；</w:t>
            </w:r>
          </w:p>
          <w:p w:rsidR="00525D27" w:rsidRPr="007C49FA" w:rsidRDefault="00525D27" w:rsidP="002B2B84">
            <w:pPr>
              <w:autoSpaceDN w:val="0"/>
              <w:spacing w:beforeLines="20" w:before="62" w:afterLines="20" w:after="62"/>
              <w:jc w:val="left"/>
              <w:textAlignment w:val="center"/>
              <w:rPr>
                <w:rFonts w:ascii="仿宋_GB2312" w:eastAsia="仿宋_GB2312" w:hAnsi="仿宋" w:cs="仿宋_GB2312"/>
                <w:color w:val="000000"/>
                <w:szCs w:val="24"/>
              </w:rPr>
            </w:pPr>
            <w:r w:rsidRPr="007C49FA">
              <w:rPr>
                <w:rFonts w:ascii="仿宋_GB2312" w:eastAsia="仿宋_GB2312" w:hAnsi="仿宋" w:cs="仿宋_GB2312" w:hint="eastAsia"/>
                <w:color w:val="000000"/>
                <w:szCs w:val="24"/>
              </w:rPr>
              <w:t>3．时效性低、配合度差得0分。</w:t>
            </w:r>
          </w:p>
        </w:tc>
        <w:tc>
          <w:tcPr>
            <w:tcW w:w="286" w:type="pct"/>
            <w:vAlign w:val="center"/>
          </w:tcPr>
          <w:p w:rsidR="00525D27" w:rsidRPr="007C49FA" w:rsidRDefault="005B1196" w:rsidP="00FF788B">
            <w:pPr>
              <w:autoSpaceDN w:val="0"/>
              <w:spacing w:line="440" w:lineRule="exact"/>
              <w:jc w:val="center"/>
              <w:textAlignment w:val="center"/>
              <w:rPr>
                <w:rFonts w:ascii="仿宋_GB2312" w:eastAsia="仿宋_GB2312" w:hAnsi="仿宋" w:cs="仿宋_GB2312"/>
                <w:color w:val="000000"/>
                <w:sz w:val="24"/>
                <w:szCs w:val="24"/>
              </w:rPr>
            </w:pPr>
            <w:r w:rsidRPr="007C49FA">
              <w:rPr>
                <w:rFonts w:ascii="仿宋_GB2312" w:eastAsia="仿宋_GB2312" w:hAnsi="仿宋" w:cs="仿宋_GB2312" w:hint="eastAsia"/>
                <w:color w:val="000000"/>
                <w:sz w:val="24"/>
                <w:szCs w:val="24"/>
              </w:rPr>
              <w:t>5</w:t>
            </w:r>
          </w:p>
        </w:tc>
        <w:tc>
          <w:tcPr>
            <w:tcW w:w="824" w:type="pct"/>
            <w:vMerge/>
            <w:tcMar>
              <w:top w:w="15" w:type="dxa"/>
              <w:left w:w="15" w:type="dxa"/>
              <w:right w:w="15" w:type="dxa"/>
            </w:tcMar>
            <w:vAlign w:val="center"/>
          </w:tcPr>
          <w:p w:rsidR="00525D27" w:rsidRPr="007C49FA" w:rsidRDefault="00525D27" w:rsidP="007C49FA">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7C49FA" w:rsidTr="007C49F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合计</w:t>
            </w:r>
          </w:p>
        </w:tc>
        <w:tc>
          <w:tcPr>
            <w:tcW w:w="219" w:type="pct"/>
            <w:tcMar>
              <w:top w:w="15" w:type="dxa"/>
              <w:left w:w="15" w:type="dxa"/>
              <w:right w:w="15" w:type="dxa"/>
            </w:tcMar>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7C49FA"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100</w:t>
            </w:r>
          </w:p>
        </w:tc>
        <w:tc>
          <w:tcPr>
            <w:tcW w:w="1803" w:type="pct"/>
            <w:gridSpan w:val="2"/>
            <w:vAlign w:val="center"/>
          </w:tcPr>
          <w:p w:rsidR="00525D27" w:rsidRPr="007C49FA"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7C49FA" w:rsidRDefault="009D5E31" w:rsidP="00F355DA">
            <w:pPr>
              <w:autoSpaceDN w:val="0"/>
              <w:spacing w:line="440" w:lineRule="exact"/>
              <w:jc w:val="center"/>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7</w:t>
            </w:r>
            <w:r w:rsidR="00F355DA" w:rsidRPr="007C49FA">
              <w:rPr>
                <w:rFonts w:ascii="仿宋_GB2312" w:eastAsia="仿宋_GB2312" w:hAnsi="仿宋" w:cs="仿宋_GB2312" w:hint="eastAsia"/>
                <w:b/>
                <w:bCs/>
                <w:color w:val="000000"/>
                <w:sz w:val="24"/>
                <w:szCs w:val="24"/>
              </w:rPr>
              <w:t>1</w:t>
            </w:r>
          </w:p>
        </w:tc>
        <w:tc>
          <w:tcPr>
            <w:tcW w:w="824" w:type="pct"/>
            <w:vAlign w:val="center"/>
          </w:tcPr>
          <w:p w:rsidR="00525D27" w:rsidRPr="007C49F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p>
        </w:tc>
      </w:tr>
      <w:tr w:rsidR="00525D27" w:rsidRPr="007C49FA" w:rsidTr="007C49F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7C49FA" w:rsidRDefault="00525D27" w:rsidP="00FF788B">
            <w:pPr>
              <w:spacing w:line="440" w:lineRule="exact"/>
              <w:jc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评审</w:t>
            </w:r>
          </w:p>
          <w:p w:rsidR="00525D27" w:rsidRPr="007C49FA" w:rsidRDefault="00525D27" w:rsidP="00FF788B">
            <w:pPr>
              <w:spacing w:line="440" w:lineRule="exact"/>
              <w:jc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7C49FA"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7C49FA">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7C49FA" w:rsidTr="007C49FA">
        <w:tblPrEx>
          <w:tblCellMar>
            <w:left w:w="0" w:type="dxa"/>
            <w:right w:w="0" w:type="dxa"/>
          </w:tblCellMar>
        </w:tblPrEx>
        <w:trPr>
          <w:trHeight w:val="2772"/>
          <w:jc w:val="center"/>
        </w:trPr>
        <w:tc>
          <w:tcPr>
            <w:tcW w:w="5000" w:type="pct"/>
            <w:gridSpan w:val="8"/>
            <w:vAlign w:val="center"/>
          </w:tcPr>
          <w:p w:rsidR="000357A6" w:rsidRPr="007C49FA" w:rsidRDefault="00525D27" w:rsidP="002B2B84">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7C49FA">
              <w:rPr>
                <w:rFonts w:ascii="仿宋_GB2312" w:eastAsia="仿宋_GB2312" w:hAnsi="仿宋_GB2312" w:cs="仿宋_GB2312" w:hint="eastAsia"/>
                <w:b/>
                <w:bCs/>
                <w:sz w:val="24"/>
                <w:szCs w:val="24"/>
              </w:rPr>
              <w:t>评审</w:t>
            </w:r>
            <w:r w:rsidR="000357A6" w:rsidRPr="007C49FA">
              <w:rPr>
                <w:rFonts w:ascii="仿宋_GB2312" w:eastAsia="仿宋_GB2312" w:hAnsi="仿宋_GB2312" w:cs="仿宋_GB2312" w:hint="eastAsia"/>
                <w:b/>
                <w:bCs/>
                <w:sz w:val="24"/>
                <w:szCs w:val="24"/>
              </w:rPr>
              <w:t>专家</w:t>
            </w:r>
            <w:r w:rsidRPr="007C49FA">
              <w:rPr>
                <w:rFonts w:ascii="仿宋_GB2312" w:eastAsia="仿宋_GB2312" w:hAnsi="仿宋_GB2312" w:cs="仿宋_GB2312" w:hint="eastAsia"/>
                <w:b/>
                <w:bCs/>
                <w:sz w:val="24"/>
                <w:szCs w:val="24"/>
              </w:rPr>
              <w:t>：</w:t>
            </w:r>
            <w:r w:rsidR="00350C9D" w:rsidRPr="007C49FA">
              <w:rPr>
                <w:rFonts w:ascii="仿宋_GB2312" w:eastAsia="仿宋_GB2312" w:hAnsi="仿宋_GB2312" w:cs="仿宋_GB2312" w:hint="eastAsia"/>
                <w:sz w:val="24"/>
                <w:szCs w:val="24"/>
              </w:rPr>
              <w:t>邓仁</w:t>
            </w:r>
            <w:r w:rsidRPr="007C49FA">
              <w:rPr>
                <w:rFonts w:ascii="仿宋_GB2312" w:eastAsia="仿宋_GB2312" w:hAnsi="仿宋_GB2312" w:cs="仿宋_GB2312" w:hint="eastAsia"/>
                <w:sz w:val="24"/>
                <w:szCs w:val="24"/>
              </w:rPr>
              <w:br/>
            </w:r>
            <w:r w:rsidR="000357A6" w:rsidRPr="007C49FA">
              <w:rPr>
                <w:rFonts w:ascii="仿宋_GB2312" w:eastAsia="仿宋_GB2312" w:hAnsi="仿宋_GB2312" w:cs="仿宋_GB2312" w:hint="eastAsia"/>
                <w:b/>
                <w:bCs/>
                <w:sz w:val="24"/>
                <w:szCs w:val="24"/>
              </w:rPr>
              <w:t>广州市中大管理咨询有限公司</w:t>
            </w:r>
          </w:p>
          <w:p w:rsidR="00525D27" w:rsidRPr="007C49FA" w:rsidRDefault="00525D27" w:rsidP="007B439A">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7C49FA">
              <w:rPr>
                <w:rFonts w:ascii="仿宋_GB2312" w:eastAsia="仿宋_GB2312" w:hAnsi="仿宋_GB2312" w:cs="仿宋_GB2312" w:hint="eastAsia"/>
                <w:b/>
                <w:bCs/>
                <w:sz w:val="24"/>
                <w:szCs w:val="24"/>
              </w:rPr>
              <w:t>评审日期：</w:t>
            </w:r>
            <w:r w:rsidR="00350C9D" w:rsidRPr="007C49FA">
              <w:rPr>
                <w:rFonts w:ascii="仿宋_GB2312" w:eastAsia="仿宋_GB2312" w:hAnsi="仿宋_GB2312" w:cs="仿宋_GB2312" w:hint="eastAsia"/>
                <w:sz w:val="24"/>
                <w:szCs w:val="24"/>
                <w:u w:val="single"/>
              </w:rPr>
              <w:t xml:space="preserve">2017 </w:t>
            </w:r>
            <w:r w:rsidRPr="007B439A">
              <w:rPr>
                <w:rFonts w:ascii="仿宋_GB2312" w:eastAsia="仿宋_GB2312" w:hAnsi="仿宋_GB2312" w:cs="仿宋_GB2312" w:hint="eastAsia"/>
                <w:sz w:val="24"/>
                <w:szCs w:val="24"/>
              </w:rPr>
              <w:t>年</w:t>
            </w:r>
            <w:r w:rsidR="007C49FA">
              <w:rPr>
                <w:rFonts w:ascii="仿宋_GB2312" w:eastAsia="仿宋_GB2312" w:hAnsi="仿宋_GB2312" w:cs="仿宋_GB2312" w:hint="eastAsia"/>
                <w:sz w:val="24"/>
                <w:szCs w:val="24"/>
                <w:u w:val="single"/>
              </w:rPr>
              <w:t xml:space="preserve"> 12</w:t>
            </w:r>
            <w:r w:rsidR="00350C9D" w:rsidRPr="007C49FA">
              <w:rPr>
                <w:rFonts w:ascii="仿宋_GB2312" w:eastAsia="仿宋_GB2312" w:hAnsi="仿宋_GB2312" w:cs="仿宋_GB2312" w:hint="eastAsia"/>
                <w:sz w:val="24"/>
                <w:szCs w:val="24"/>
                <w:u w:val="single"/>
              </w:rPr>
              <w:t xml:space="preserve"> </w:t>
            </w:r>
            <w:r w:rsidRPr="007B439A">
              <w:rPr>
                <w:rFonts w:ascii="仿宋_GB2312" w:eastAsia="仿宋_GB2312" w:hAnsi="仿宋_GB2312" w:cs="仿宋_GB2312" w:hint="eastAsia"/>
                <w:sz w:val="24"/>
                <w:szCs w:val="24"/>
              </w:rPr>
              <w:t>月</w:t>
            </w:r>
            <w:r w:rsidR="00350C9D" w:rsidRPr="007C49FA">
              <w:rPr>
                <w:rFonts w:ascii="仿宋_GB2312" w:eastAsia="仿宋_GB2312" w:hAnsi="仿宋_GB2312" w:cs="仿宋_GB2312" w:hint="eastAsia"/>
                <w:sz w:val="24"/>
                <w:szCs w:val="24"/>
                <w:u w:val="single"/>
              </w:rPr>
              <w:t xml:space="preserve"> </w:t>
            </w:r>
            <w:r w:rsidR="007C49FA">
              <w:rPr>
                <w:rFonts w:ascii="仿宋_GB2312" w:eastAsia="仿宋_GB2312" w:hAnsi="仿宋_GB2312" w:cs="仿宋_GB2312" w:hint="eastAsia"/>
                <w:sz w:val="24"/>
                <w:szCs w:val="24"/>
                <w:u w:val="single"/>
              </w:rPr>
              <w:t>10</w:t>
            </w:r>
            <w:r w:rsidR="007B439A">
              <w:rPr>
                <w:rFonts w:ascii="仿宋_GB2312" w:eastAsia="仿宋_GB2312" w:hAnsi="仿宋_GB2312" w:cs="仿宋_GB2312" w:hint="eastAsia"/>
                <w:sz w:val="24"/>
                <w:szCs w:val="24"/>
                <w:u w:val="single"/>
              </w:rPr>
              <w:t xml:space="preserve"> </w:t>
            </w:r>
            <w:r w:rsidRPr="007B439A">
              <w:rPr>
                <w:rFonts w:ascii="仿宋_GB2312" w:eastAsia="仿宋_GB2312" w:hAnsi="仿宋_GB2312" w:cs="仿宋_GB2312" w:hint="eastAsia"/>
                <w:sz w:val="24"/>
                <w:szCs w:val="24"/>
              </w:rPr>
              <w:t>日</w:t>
            </w:r>
            <w:bookmarkStart w:id="0" w:name="_GoBack"/>
            <w:bookmarkEnd w:id="0"/>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D7D" w:rsidRDefault="00002D7D" w:rsidP="000C2DDE">
      <w:r>
        <w:separator/>
      </w:r>
    </w:p>
  </w:endnote>
  <w:endnote w:type="continuationSeparator" w:id="0">
    <w:p w:rsidR="00002D7D" w:rsidRDefault="00002D7D"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8624F0">
        <w:pPr>
          <w:pStyle w:val="a6"/>
          <w:jc w:val="center"/>
        </w:pPr>
        <w:r>
          <w:fldChar w:fldCharType="begin"/>
        </w:r>
        <w:r w:rsidR="00CA577D">
          <w:instrText>PAGE   \* MERGEFORMAT</w:instrText>
        </w:r>
        <w:r>
          <w:fldChar w:fldCharType="separate"/>
        </w:r>
        <w:r w:rsidR="007B439A" w:rsidRPr="007B439A">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D7D" w:rsidRDefault="00002D7D" w:rsidP="000C2DDE">
      <w:r>
        <w:separator/>
      </w:r>
    </w:p>
  </w:footnote>
  <w:footnote w:type="continuationSeparator" w:id="0">
    <w:p w:rsidR="00002D7D" w:rsidRDefault="00002D7D"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02D7D"/>
    <w:rsid w:val="00010F5B"/>
    <w:rsid w:val="00011D2C"/>
    <w:rsid w:val="000134C6"/>
    <w:rsid w:val="000206FE"/>
    <w:rsid w:val="00022843"/>
    <w:rsid w:val="000229FB"/>
    <w:rsid w:val="000357A6"/>
    <w:rsid w:val="000408E7"/>
    <w:rsid w:val="00070C56"/>
    <w:rsid w:val="00075B26"/>
    <w:rsid w:val="00090659"/>
    <w:rsid w:val="00097915"/>
    <w:rsid w:val="00097E51"/>
    <w:rsid w:val="000A7AF6"/>
    <w:rsid w:val="000C2AF7"/>
    <w:rsid w:val="000C2DDE"/>
    <w:rsid w:val="000C6B42"/>
    <w:rsid w:val="000D4B55"/>
    <w:rsid w:val="000E5A37"/>
    <w:rsid w:val="000F0AAB"/>
    <w:rsid w:val="000F712F"/>
    <w:rsid w:val="00104757"/>
    <w:rsid w:val="00122609"/>
    <w:rsid w:val="001328A1"/>
    <w:rsid w:val="00147ECD"/>
    <w:rsid w:val="00167078"/>
    <w:rsid w:val="00171A18"/>
    <w:rsid w:val="001720D7"/>
    <w:rsid w:val="001773BB"/>
    <w:rsid w:val="001906ED"/>
    <w:rsid w:val="00192CA2"/>
    <w:rsid w:val="001A03BD"/>
    <w:rsid w:val="001A6A41"/>
    <w:rsid w:val="001C6CB8"/>
    <w:rsid w:val="001D2E53"/>
    <w:rsid w:val="002232B8"/>
    <w:rsid w:val="00230683"/>
    <w:rsid w:val="002326D7"/>
    <w:rsid w:val="002542AF"/>
    <w:rsid w:val="00257339"/>
    <w:rsid w:val="002664A0"/>
    <w:rsid w:val="00272920"/>
    <w:rsid w:val="00284762"/>
    <w:rsid w:val="002A18E0"/>
    <w:rsid w:val="002A3196"/>
    <w:rsid w:val="002A71BE"/>
    <w:rsid w:val="002B0346"/>
    <w:rsid w:val="002B167C"/>
    <w:rsid w:val="002B2B84"/>
    <w:rsid w:val="002B3434"/>
    <w:rsid w:val="002D33CA"/>
    <w:rsid w:val="002E1AE0"/>
    <w:rsid w:val="002E47BE"/>
    <w:rsid w:val="002F3973"/>
    <w:rsid w:val="002F4B50"/>
    <w:rsid w:val="0031512E"/>
    <w:rsid w:val="003164FD"/>
    <w:rsid w:val="00322E4C"/>
    <w:rsid w:val="00330F73"/>
    <w:rsid w:val="003322FA"/>
    <w:rsid w:val="00336721"/>
    <w:rsid w:val="00337A4D"/>
    <w:rsid w:val="00337DCA"/>
    <w:rsid w:val="003405A6"/>
    <w:rsid w:val="00350AF6"/>
    <w:rsid w:val="00350C9D"/>
    <w:rsid w:val="00356DFF"/>
    <w:rsid w:val="003579D8"/>
    <w:rsid w:val="003626F1"/>
    <w:rsid w:val="003702DC"/>
    <w:rsid w:val="003818A2"/>
    <w:rsid w:val="00387894"/>
    <w:rsid w:val="0039680C"/>
    <w:rsid w:val="003A1B99"/>
    <w:rsid w:val="003A2337"/>
    <w:rsid w:val="003A6580"/>
    <w:rsid w:val="003B2973"/>
    <w:rsid w:val="003C02F5"/>
    <w:rsid w:val="003C1C36"/>
    <w:rsid w:val="003C2EB5"/>
    <w:rsid w:val="003D067E"/>
    <w:rsid w:val="003D0B2F"/>
    <w:rsid w:val="003D4548"/>
    <w:rsid w:val="003D5772"/>
    <w:rsid w:val="00401855"/>
    <w:rsid w:val="004037A4"/>
    <w:rsid w:val="004144D3"/>
    <w:rsid w:val="004237E8"/>
    <w:rsid w:val="00425C43"/>
    <w:rsid w:val="0043405A"/>
    <w:rsid w:val="004412D6"/>
    <w:rsid w:val="0045562B"/>
    <w:rsid w:val="00463999"/>
    <w:rsid w:val="004814E4"/>
    <w:rsid w:val="00486234"/>
    <w:rsid w:val="00494ECD"/>
    <w:rsid w:val="004C5280"/>
    <w:rsid w:val="004C6ACB"/>
    <w:rsid w:val="004C714B"/>
    <w:rsid w:val="004D3EED"/>
    <w:rsid w:val="004D6D9E"/>
    <w:rsid w:val="004E26AC"/>
    <w:rsid w:val="004F07B0"/>
    <w:rsid w:val="004F1464"/>
    <w:rsid w:val="004F1BC1"/>
    <w:rsid w:val="004F418E"/>
    <w:rsid w:val="00516DEC"/>
    <w:rsid w:val="00523BCD"/>
    <w:rsid w:val="00525D27"/>
    <w:rsid w:val="005263EF"/>
    <w:rsid w:val="0054103B"/>
    <w:rsid w:val="00544651"/>
    <w:rsid w:val="00547EBA"/>
    <w:rsid w:val="005516D0"/>
    <w:rsid w:val="00564EEA"/>
    <w:rsid w:val="005717D2"/>
    <w:rsid w:val="005740FC"/>
    <w:rsid w:val="00595C1B"/>
    <w:rsid w:val="005A641D"/>
    <w:rsid w:val="005B0D15"/>
    <w:rsid w:val="005B1196"/>
    <w:rsid w:val="005B5DD7"/>
    <w:rsid w:val="005C52C9"/>
    <w:rsid w:val="005C73C2"/>
    <w:rsid w:val="005D3B3D"/>
    <w:rsid w:val="005E2E59"/>
    <w:rsid w:val="005E4996"/>
    <w:rsid w:val="005F63C9"/>
    <w:rsid w:val="006063E4"/>
    <w:rsid w:val="00607356"/>
    <w:rsid w:val="0063129E"/>
    <w:rsid w:val="00633A2D"/>
    <w:rsid w:val="006513EA"/>
    <w:rsid w:val="00657782"/>
    <w:rsid w:val="0067283E"/>
    <w:rsid w:val="00672A26"/>
    <w:rsid w:val="00673538"/>
    <w:rsid w:val="00677DDE"/>
    <w:rsid w:val="006803ED"/>
    <w:rsid w:val="00683EA1"/>
    <w:rsid w:val="0068445F"/>
    <w:rsid w:val="006C6CCD"/>
    <w:rsid w:val="006D064D"/>
    <w:rsid w:val="006D0680"/>
    <w:rsid w:val="006D35CA"/>
    <w:rsid w:val="006D7D77"/>
    <w:rsid w:val="006E4003"/>
    <w:rsid w:val="006E455F"/>
    <w:rsid w:val="006E5626"/>
    <w:rsid w:val="00704155"/>
    <w:rsid w:val="0070487A"/>
    <w:rsid w:val="00710276"/>
    <w:rsid w:val="00714F89"/>
    <w:rsid w:val="007213B0"/>
    <w:rsid w:val="00721D43"/>
    <w:rsid w:val="00756AD3"/>
    <w:rsid w:val="0076144F"/>
    <w:rsid w:val="00767308"/>
    <w:rsid w:val="007736CE"/>
    <w:rsid w:val="007748A1"/>
    <w:rsid w:val="00775A60"/>
    <w:rsid w:val="007839C1"/>
    <w:rsid w:val="007947BA"/>
    <w:rsid w:val="007A543F"/>
    <w:rsid w:val="007A7C39"/>
    <w:rsid w:val="007B439A"/>
    <w:rsid w:val="007B54A0"/>
    <w:rsid w:val="007C49CD"/>
    <w:rsid w:val="007C49FA"/>
    <w:rsid w:val="007D48A1"/>
    <w:rsid w:val="007E7ECA"/>
    <w:rsid w:val="007F3AD1"/>
    <w:rsid w:val="007F5F24"/>
    <w:rsid w:val="008057D2"/>
    <w:rsid w:val="008154F2"/>
    <w:rsid w:val="00833E28"/>
    <w:rsid w:val="00834E51"/>
    <w:rsid w:val="00860BAF"/>
    <w:rsid w:val="008624F0"/>
    <w:rsid w:val="00875F56"/>
    <w:rsid w:val="0088116C"/>
    <w:rsid w:val="00887F9C"/>
    <w:rsid w:val="00897025"/>
    <w:rsid w:val="008B51FE"/>
    <w:rsid w:val="008B54D8"/>
    <w:rsid w:val="008C6C00"/>
    <w:rsid w:val="008D3AC2"/>
    <w:rsid w:val="008D797B"/>
    <w:rsid w:val="008E143C"/>
    <w:rsid w:val="009107F6"/>
    <w:rsid w:val="0091111D"/>
    <w:rsid w:val="00927814"/>
    <w:rsid w:val="009322ED"/>
    <w:rsid w:val="00933688"/>
    <w:rsid w:val="009357EC"/>
    <w:rsid w:val="009425D4"/>
    <w:rsid w:val="009431BD"/>
    <w:rsid w:val="0094553F"/>
    <w:rsid w:val="00956EE1"/>
    <w:rsid w:val="00960DF9"/>
    <w:rsid w:val="00962F6F"/>
    <w:rsid w:val="009658C5"/>
    <w:rsid w:val="009A0D6D"/>
    <w:rsid w:val="009B5AF6"/>
    <w:rsid w:val="009B5D1D"/>
    <w:rsid w:val="009B6451"/>
    <w:rsid w:val="009C1CCB"/>
    <w:rsid w:val="009C2CDF"/>
    <w:rsid w:val="009D489B"/>
    <w:rsid w:val="009D5E31"/>
    <w:rsid w:val="009D6079"/>
    <w:rsid w:val="009D60A4"/>
    <w:rsid w:val="009D78E7"/>
    <w:rsid w:val="009E2A65"/>
    <w:rsid w:val="009E7A5C"/>
    <w:rsid w:val="009F2CFA"/>
    <w:rsid w:val="009F3B90"/>
    <w:rsid w:val="00A02FA8"/>
    <w:rsid w:val="00A0327A"/>
    <w:rsid w:val="00A11157"/>
    <w:rsid w:val="00A130C9"/>
    <w:rsid w:val="00A1550A"/>
    <w:rsid w:val="00A22FDC"/>
    <w:rsid w:val="00A268A0"/>
    <w:rsid w:val="00A46500"/>
    <w:rsid w:val="00A54A4A"/>
    <w:rsid w:val="00A60553"/>
    <w:rsid w:val="00A73509"/>
    <w:rsid w:val="00A87922"/>
    <w:rsid w:val="00A9024C"/>
    <w:rsid w:val="00A955CB"/>
    <w:rsid w:val="00A97663"/>
    <w:rsid w:val="00AA222B"/>
    <w:rsid w:val="00AA3777"/>
    <w:rsid w:val="00AB1B60"/>
    <w:rsid w:val="00AC1BBE"/>
    <w:rsid w:val="00AC5426"/>
    <w:rsid w:val="00AC6418"/>
    <w:rsid w:val="00AD1D16"/>
    <w:rsid w:val="00AF61F4"/>
    <w:rsid w:val="00B071B2"/>
    <w:rsid w:val="00B17BF8"/>
    <w:rsid w:val="00B26A10"/>
    <w:rsid w:val="00B36A16"/>
    <w:rsid w:val="00B36B0B"/>
    <w:rsid w:val="00B45DC1"/>
    <w:rsid w:val="00B62094"/>
    <w:rsid w:val="00B70BAB"/>
    <w:rsid w:val="00B77A9D"/>
    <w:rsid w:val="00B77E56"/>
    <w:rsid w:val="00B8052D"/>
    <w:rsid w:val="00B84D6D"/>
    <w:rsid w:val="00B9032F"/>
    <w:rsid w:val="00B944FD"/>
    <w:rsid w:val="00B97E99"/>
    <w:rsid w:val="00BB388C"/>
    <w:rsid w:val="00BC48FF"/>
    <w:rsid w:val="00BD5B80"/>
    <w:rsid w:val="00BE68FA"/>
    <w:rsid w:val="00C02F24"/>
    <w:rsid w:val="00C03B25"/>
    <w:rsid w:val="00C1145D"/>
    <w:rsid w:val="00C14455"/>
    <w:rsid w:val="00C16191"/>
    <w:rsid w:val="00C205BA"/>
    <w:rsid w:val="00C241C8"/>
    <w:rsid w:val="00C30A83"/>
    <w:rsid w:val="00C333CF"/>
    <w:rsid w:val="00C37ABA"/>
    <w:rsid w:val="00C47658"/>
    <w:rsid w:val="00C51AAB"/>
    <w:rsid w:val="00C5269B"/>
    <w:rsid w:val="00C52767"/>
    <w:rsid w:val="00C61904"/>
    <w:rsid w:val="00C62F83"/>
    <w:rsid w:val="00C65DF1"/>
    <w:rsid w:val="00C7145B"/>
    <w:rsid w:val="00C76BDC"/>
    <w:rsid w:val="00C85B7B"/>
    <w:rsid w:val="00C86DE5"/>
    <w:rsid w:val="00C91351"/>
    <w:rsid w:val="00C919AF"/>
    <w:rsid w:val="00C9633E"/>
    <w:rsid w:val="00CA0442"/>
    <w:rsid w:val="00CA577D"/>
    <w:rsid w:val="00CB2A54"/>
    <w:rsid w:val="00CC6D63"/>
    <w:rsid w:val="00CD0FD1"/>
    <w:rsid w:val="00CD4520"/>
    <w:rsid w:val="00CE456D"/>
    <w:rsid w:val="00CE5546"/>
    <w:rsid w:val="00CE5D55"/>
    <w:rsid w:val="00CF5D0D"/>
    <w:rsid w:val="00D07A91"/>
    <w:rsid w:val="00D2545A"/>
    <w:rsid w:val="00D66AA8"/>
    <w:rsid w:val="00D702F9"/>
    <w:rsid w:val="00D70993"/>
    <w:rsid w:val="00D869A5"/>
    <w:rsid w:val="00D87F9E"/>
    <w:rsid w:val="00D97F56"/>
    <w:rsid w:val="00DB267B"/>
    <w:rsid w:val="00DB448D"/>
    <w:rsid w:val="00DB7659"/>
    <w:rsid w:val="00DC030C"/>
    <w:rsid w:val="00DC6C64"/>
    <w:rsid w:val="00DC791F"/>
    <w:rsid w:val="00DF04BA"/>
    <w:rsid w:val="00DF4294"/>
    <w:rsid w:val="00E0346E"/>
    <w:rsid w:val="00E170CC"/>
    <w:rsid w:val="00E17A66"/>
    <w:rsid w:val="00E21596"/>
    <w:rsid w:val="00E2577A"/>
    <w:rsid w:val="00E26C35"/>
    <w:rsid w:val="00E34E9D"/>
    <w:rsid w:val="00E41A3B"/>
    <w:rsid w:val="00E46644"/>
    <w:rsid w:val="00E54DDA"/>
    <w:rsid w:val="00E56872"/>
    <w:rsid w:val="00E568FD"/>
    <w:rsid w:val="00E618DB"/>
    <w:rsid w:val="00E8152F"/>
    <w:rsid w:val="00E963FA"/>
    <w:rsid w:val="00EB19D9"/>
    <w:rsid w:val="00EB422E"/>
    <w:rsid w:val="00EB7D3C"/>
    <w:rsid w:val="00EC0668"/>
    <w:rsid w:val="00EC7E15"/>
    <w:rsid w:val="00F01AE9"/>
    <w:rsid w:val="00F031EB"/>
    <w:rsid w:val="00F05C0E"/>
    <w:rsid w:val="00F17464"/>
    <w:rsid w:val="00F17723"/>
    <w:rsid w:val="00F27798"/>
    <w:rsid w:val="00F355DA"/>
    <w:rsid w:val="00F4183F"/>
    <w:rsid w:val="00F434AE"/>
    <w:rsid w:val="00F44699"/>
    <w:rsid w:val="00F4665D"/>
    <w:rsid w:val="00F4759C"/>
    <w:rsid w:val="00F47C7A"/>
    <w:rsid w:val="00F670D4"/>
    <w:rsid w:val="00F901BD"/>
    <w:rsid w:val="00F93526"/>
    <w:rsid w:val="00F93757"/>
    <w:rsid w:val="00FA04D7"/>
    <w:rsid w:val="00FA47E0"/>
    <w:rsid w:val="00FB406E"/>
    <w:rsid w:val="00FC6850"/>
    <w:rsid w:val="00FE4668"/>
    <w:rsid w:val="00FE635C"/>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C9D05-777A-4363-9291-BEE20BE8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5</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295</cp:revision>
  <cp:lastPrinted>2016-10-09T09:21:00Z</cp:lastPrinted>
  <dcterms:created xsi:type="dcterms:W3CDTF">2015-09-10T05:52:00Z</dcterms:created>
  <dcterms:modified xsi:type="dcterms:W3CDTF">2017-12-20T02:30:00Z</dcterms:modified>
</cp:coreProperties>
</file>