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F0" w:rsidRPr="00495127" w:rsidRDefault="00495127" w:rsidP="0049512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95127">
        <w:rPr>
          <w:rFonts w:asciiTheme="majorEastAsia" w:eastAsiaTheme="majorEastAsia" w:hAnsiTheme="majorEastAsia" w:hint="eastAsia"/>
          <w:b/>
          <w:sz w:val="36"/>
          <w:szCs w:val="36"/>
        </w:rPr>
        <w:t>关于201</w:t>
      </w:r>
      <w:r w:rsidR="008576C4">
        <w:rPr>
          <w:rFonts w:asciiTheme="majorEastAsia" w:eastAsiaTheme="majorEastAsia" w:hAnsiTheme="majorEastAsia" w:hint="eastAsia"/>
          <w:b/>
          <w:sz w:val="36"/>
          <w:szCs w:val="36"/>
        </w:rPr>
        <w:t>6</w:t>
      </w:r>
      <w:r w:rsidRPr="00495127">
        <w:rPr>
          <w:rFonts w:asciiTheme="majorEastAsia" w:eastAsiaTheme="majorEastAsia" w:hAnsiTheme="majorEastAsia" w:hint="eastAsia"/>
          <w:b/>
          <w:sz w:val="36"/>
          <w:szCs w:val="36"/>
        </w:rPr>
        <w:t>年鹤山市本级一般公共预算支出的说明</w:t>
      </w:r>
    </w:p>
    <w:p w:rsidR="00495127" w:rsidRDefault="00495127" w:rsidP="00495127">
      <w:pPr>
        <w:jc w:val="center"/>
        <w:rPr>
          <w:b/>
          <w:sz w:val="36"/>
          <w:szCs w:val="36"/>
        </w:rPr>
      </w:pPr>
    </w:p>
    <w:p w:rsidR="00FB771D" w:rsidRDefault="00495127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95127">
        <w:rPr>
          <w:rFonts w:ascii="仿宋" w:eastAsia="仿宋" w:hAnsi="仿宋" w:hint="eastAsia"/>
          <w:sz w:val="30"/>
          <w:szCs w:val="30"/>
        </w:rPr>
        <w:t>1.201</w:t>
      </w:r>
      <w:r w:rsidR="008576C4">
        <w:rPr>
          <w:rFonts w:ascii="仿宋" w:eastAsia="仿宋" w:hAnsi="仿宋" w:hint="eastAsia"/>
          <w:sz w:val="30"/>
          <w:szCs w:val="30"/>
        </w:rPr>
        <w:t>6</w:t>
      </w:r>
      <w:r w:rsidRPr="00495127">
        <w:rPr>
          <w:rFonts w:ascii="仿宋" w:eastAsia="仿宋" w:hAnsi="仿宋" w:hint="eastAsia"/>
          <w:sz w:val="30"/>
          <w:szCs w:val="30"/>
        </w:rPr>
        <w:t>年</w:t>
      </w:r>
      <w:r w:rsidR="008576C4">
        <w:rPr>
          <w:rFonts w:ascii="仿宋" w:eastAsia="仿宋" w:hAnsi="仿宋" w:hint="eastAsia"/>
          <w:sz w:val="30"/>
          <w:szCs w:val="30"/>
        </w:rPr>
        <w:t>国防</w:t>
      </w:r>
      <w:r w:rsidRPr="00495127">
        <w:rPr>
          <w:rFonts w:ascii="仿宋" w:eastAsia="仿宋" w:hAnsi="仿宋" w:hint="eastAsia"/>
          <w:sz w:val="30"/>
          <w:szCs w:val="30"/>
        </w:rPr>
        <w:t>支出预算</w:t>
      </w:r>
      <w:r w:rsidR="008576C4">
        <w:rPr>
          <w:rFonts w:ascii="仿宋" w:eastAsia="仿宋" w:hAnsi="仿宋" w:hint="eastAsia"/>
          <w:sz w:val="30"/>
          <w:szCs w:val="30"/>
        </w:rPr>
        <w:t>2,396</w:t>
      </w:r>
      <w:r w:rsidRPr="00495127">
        <w:rPr>
          <w:rFonts w:ascii="仿宋" w:eastAsia="仿宋" w:hAnsi="仿宋" w:hint="eastAsia"/>
          <w:sz w:val="30"/>
          <w:szCs w:val="30"/>
        </w:rPr>
        <w:t>万元，比上年</w:t>
      </w:r>
      <w:r w:rsidR="008576C4">
        <w:rPr>
          <w:rFonts w:ascii="仿宋" w:eastAsia="仿宋" w:hAnsi="仿宋" w:hint="eastAsia"/>
          <w:sz w:val="30"/>
          <w:szCs w:val="30"/>
        </w:rPr>
        <w:t>实绩减少3,650</w:t>
      </w:r>
      <w:r w:rsidRPr="00495127">
        <w:rPr>
          <w:rFonts w:ascii="仿宋" w:eastAsia="仿宋" w:hAnsi="仿宋" w:hint="eastAsia"/>
          <w:sz w:val="30"/>
          <w:szCs w:val="30"/>
        </w:rPr>
        <w:t>万元，</w:t>
      </w:r>
      <w:r w:rsidR="008576C4">
        <w:rPr>
          <w:rFonts w:ascii="仿宋" w:eastAsia="仿宋" w:hAnsi="仿宋" w:hint="eastAsia"/>
          <w:sz w:val="30"/>
          <w:szCs w:val="30"/>
        </w:rPr>
        <w:t>下降60.37</w:t>
      </w:r>
      <w:r>
        <w:rPr>
          <w:rFonts w:ascii="仿宋" w:eastAsia="仿宋" w:hAnsi="仿宋" w:hint="eastAsia"/>
          <w:sz w:val="30"/>
          <w:szCs w:val="30"/>
        </w:rPr>
        <w:t>%。主要</w:t>
      </w:r>
      <w:r w:rsidR="00FB771D">
        <w:rPr>
          <w:rFonts w:ascii="仿宋" w:eastAsia="仿宋" w:hAnsi="仿宋" w:hint="eastAsia"/>
          <w:sz w:val="30"/>
          <w:szCs w:val="30"/>
        </w:rPr>
        <w:t>是</w:t>
      </w:r>
      <w:r w:rsidR="008576C4">
        <w:rPr>
          <w:rFonts w:ascii="仿宋" w:eastAsia="仿宋" w:hAnsi="仿宋" w:hint="eastAsia"/>
          <w:sz w:val="30"/>
          <w:szCs w:val="30"/>
        </w:rPr>
        <w:t>人防建设费支出减少（人民防空减少3,412万元）</w:t>
      </w:r>
      <w:r w:rsidR="00FB771D">
        <w:rPr>
          <w:rFonts w:ascii="仿宋" w:eastAsia="仿宋" w:hAnsi="仿宋" w:hint="eastAsia"/>
          <w:sz w:val="30"/>
          <w:szCs w:val="30"/>
        </w:rPr>
        <w:t>。</w:t>
      </w:r>
    </w:p>
    <w:p w:rsidR="005161C8" w:rsidRPr="00420910" w:rsidRDefault="005161C8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2.201</w:t>
      </w:r>
      <w:r w:rsidR="008576C4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年</w:t>
      </w:r>
      <w:r w:rsidR="00C050C0">
        <w:rPr>
          <w:rFonts w:ascii="仿宋" w:eastAsia="仿宋" w:hAnsi="仿宋" w:hint="eastAsia"/>
          <w:sz w:val="30"/>
          <w:szCs w:val="30"/>
        </w:rPr>
        <w:t>公共安全</w:t>
      </w:r>
      <w:r>
        <w:rPr>
          <w:rFonts w:ascii="仿宋" w:eastAsia="仿宋" w:hAnsi="仿宋" w:hint="eastAsia"/>
          <w:sz w:val="30"/>
          <w:szCs w:val="30"/>
        </w:rPr>
        <w:t>支出预算</w:t>
      </w:r>
      <w:r w:rsidR="008576C4">
        <w:rPr>
          <w:rFonts w:ascii="仿宋" w:eastAsia="仿宋" w:hAnsi="仿宋" w:hint="eastAsia"/>
          <w:sz w:val="30"/>
          <w:szCs w:val="30"/>
        </w:rPr>
        <w:t>16,747</w:t>
      </w:r>
      <w:r>
        <w:rPr>
          <w:rFonts w:ascii="仿宋" w:eastAsia="仿宋" w:hAnsi="仿宋" w:hint="eastAsia"/>
          <w:sz w:val="30"/>
          <w:szCs w:val="30"/>
        </w:rPr>
        <w:t>万元，比上年</w:t>
      </w:r>
      <w:r w:rsidR="008576C4">
        <w:rPr>
          <w:rFonts w:ascii="仿宋" w:eastAsia="仿宋" w:hAnsi="仿宋" w:hint="eastAsia"/>
          <w:sz w:val="30"/>
          <w:szCs w:val="30"/>
        </w:rPr>
        <w:t>实绩减少</w:t>
      </w:r>
      <w:r w:rsidR="00BC4FC4">
        <w:rPr>
          <w:rFonts w:ascii="仿宋" w:eastAsia="仿宋" w:hAnsi="仿宋" w:hint="eastAsia"/>
          <w:sz w:val="30"/>
          <w:szCs w:val="30"/>
        </w:rPr>
        <w:t>2,464</w:t>
      </w:r>
      <w:r>
        <w:rPr>
          <w:rFonts w:ascii="仿宋" w:eastAsia="仿宋" w:hAnsi="仿宋" w:hint="eastAsia"/>
          <w:sz w:val="30"/>
          <w:szCs w:val="30"/>
        </w:rPr>
        <w:t>万元，</w:t>
      </w:r>
      <w:r w:rsidR="00BC4FC4">
        <w:rPr>
          <w:rFonts w:ascii="仿宋" w:eastAsia="仿宋" w:hAnsi="仿宋" w:hint="eastAsia"/>
          <w:sz w:val="30"/>
          <w:szCs w:val="30"/>
        </w:rPr>
        <w:t>下降12.83</w:t>
      </w:r>
      <w:r w:rsidR="00AB2CC3">
        <w:rPr>
          <w:rFonts w:ascii="仿宋" w:eastAsia="仿宋" w:hAnsi="仿宋" w:hint="eastAsia"/>
          <w:sz w:val="30"/>
          <w:szCs w:val="30"/>
        </w:rPr>
        <w:t>%</w:t>
      </w:r>
      <w:r w:rsidR="00AB2CC3" w:rsidRPr="00420910">
        <w:rPr>
          <w:rFonts w:ascii="仿宋" w:eastAsia="仿宋" w:hAnsi="仿宋" w:hint="eastAsia"/>
          <w:sz w:val="30"/>
          <w:szCs w:val="30"/>
        </w:rPr>
        <w:t>。主要是</w:t>
      </w:r>
      <w:r w:rsidR="00BC4FC4" w:rsidRPr="00420910">
        <w:rPr>
          <w:rFonts w:ascii="仿宋" w:eastAsia="仿宋" w:hAnsi="仿宋" w:hint="eastAsia"/>
          <w:sz w:val="30"/>
          <w:szCs w:val="30"/>
        </w:rPr>
        <w:t>由于</w:t>
      </w:r>
      <w:r w:rsidR="0038439F" w:rsidRPr="00420910">
        <w:rPr>
          <w:rFonts w:ascii="仿宋" w:eastAsia="仿宋" w:hAnsi="仿宋" w:hint="eastAsia"/>
          <w:sz w:val="30"/>
          <w:szCs w:val="30"/>
        </w:rPr>
        <w:t>自2016年起省以下法院、检察院纳入省级财政预算统一管理</w:t>
      </w:r>
      <w:r w:rsidR="00BC4FC4" w:rsidRPr="00420910">
        <w:rPr>
          <w:rFonts w:ascii="仿宋" w:eastAsia="仿宋" w:hAnsi="仿宋" w:hint="eastAsia"/>
          <w:sz w:val="30"/>
          <w:szCs w:val="30"/>
        </w:rPr>
        <w:t>，</w:t>
      </w:r>
      <w:r w:rsidR="0038439F" w:rsidRPr="00420910">
        <w:rPr>
          <w:rFonts w:ascii="仿宋" w:eastAsia="仿宋" w:hAnsi="仿宋" w:hint="eastAsia"/>
          <w:sz w:val="30"/>
          <w:szCs w:val="30"/>
        </w:rPr>
        <w:t>当年</w:t>
      </w:r>
      <w:r w:rsidR="00BC4FC4" w:rsidRPr="00420910">
        <w:rPr>
          <w:rFonts w:ascii="仿宋" w:eastAsia="仿宋" w:hAnsi="仿宋" w:hint="eastAsia"/>
          <w:sz w:val="30"/>
          <w:szCs w:val="30"/>
        </w:rPr>
        <w:t>地方财政负担</w:t>
      </w:r>
      <w:r w:rsidR="0038439F" w:rsidRPr="00420910">
        <w:rPr>
          <w:rFonts w:ascii="仿宋" w:eastAsia="仿宋" w:hAnsi="仿宋" w:hint="eastAsia"/>
          <w:sz w:val="30"/>
          <w:szCs w:val="30"/>
        </w:rPr>
        <w:t>相应减少</w:t>
      </w:r>
      <w:r w:rsidR="00BC4FC4" w:rsidRPr="00420910">
        <w:rPr>
          <w:rFonts w:ascii="仿宋" w:eastAsia="仿宋" w:hAnsi="仿宋" w:hint="eastAsia"/>
          <w:sz w:val="30"/>
          <w:szCs w:val="30"/>
        </w:rPr>
        <w:t>。</w:t>
      </w:r>
    </w:p>
    <w:p w:rsidR="001F5507" w:rsidRDefault="001F5507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3.2016年教育支出预算39,586万元，比上年实绩增加4,627万元，增长13.24%。主要是</w:t>
      </w:r>
      <w:r w:rsidRPr="0014384B">
        <w:rPr>
          <w:rFonts w:ascii="仿宋" w:eastAsia="仿宋" w:hAnsi="仿宋" w:hint="eastAsia"/>
          <w:sz w:val="30"/>
          <w:szCs w:val="30"/>
        </w:rPr>
        <w:t>推进基础教育均衡发展，完善法定增长的义务教育财政投入机制，</w:t>
      </w:r>
      <w:r w:rsidRPr="0014384B">
        <w:rPr>
          <w:rFonts w:ascii="仿宋" w:eastAsia="仿宋" w:hAnsi="仿宋"/>
          <w:sz w:val="30"/>
          <w:szCs w:val="30"/>
        </w:rPr>
        <w:t>实施义务教育学校标准化建设工程，</w:t>
      </w:r>
      <w:r w:rsidRPr="0014384B">
        <w:rPr>
          <w:rFonts w:ascii="仿宋" w:eastAsia="仿宋" w:hAnsi="仿宋" w:hint="eastAsia"/>
          <w:sz w:val="30"/>
          <w:szCs w:val="30"/>
        </w:rPr>
        <w:t>支持我市教育“创现”</w:t>
      </w:r>
      <w:r>
        <w:rPr>
          <w:rFonts w:ascii="仿宋" w:eastAsia="仿宋" w:hAnsi="仿宋" w:hint="eastAsia"/>
          <w:sz w:val="30"/>
          <w:szCs w:val="30"/>
        </w:rPr>
        <w:t>，普通教育（科目号：20502）增加4,466万元。</w:t>
      </w:r>
      <w:bookmarkStart w:id="0" w:name="_GoBack"/>
      <w:bookmarkEnd w:id="0"/>
    </w:p>
    <w:p w:rsidR="002919B4" w:rsidRPr="00A95C26" w:rsidRDefault="001F550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4.2</w:t>
      </w:r>
      <w:r w:rsidR="00DE6BDE" w:rsidRPr="00A95C26">
        <w:rPr>
          <w:rFonts w:ascii="仿宋" w:eastAsia="仿宋" w:hAnsi="仿宋" w:hint="eastAsia"/>
          <w:sz w:val="30"/>
          <w:szCs w:val="30"/>
        </w:rPr>
        <w:t>01</w:t>
      </w:r>
      <w:r>
        <w:rPr>
          <w:rFonts w:ascii="仿宋" w:eastAsia="仿宋" w:hAnsi="仿宋" w:hint="eastAsia"/>
          <w:sz w:val="30"/>
          <w:szCs w:val="30"/>
        </w:rPr>
        <w:t>6</w:t>
      </w:r>
      <w:r w:rsidR="00DE6BDE" w:rsidRPr="00A95C26">
        <w:rPr>
          <w:rFonts w:ascii="仿宋" w:eastAsia="仿宋" w:hAnsi="仿宋" w:hint="eastAsia"/>
          <w:sz w:val="30"/>
          <w:szCs w:val="30"/>
        </w:rPr>
        <w:t>年文化体育与传媒支出预算</w:t>
      </w:r>
      <w:r>
        <w:rPr>
          <w:rFonts w:ascii="仿宋" w:eastAsia="仿宋" w:hAnsi="仿宋" w:hint="eastAsia"/>
          <w:sz w:val="30"/>
          <w:szCs w:val="30"/>
        </w:rPr>
        <w:t>2,911</w:t>
      </w:r>
      <w:r w:rsidR="00DE6BDE" w:rsidRPr="00A95C26">
        <w:rPr>
          <w:rFonts w:ascii="仿宋" w:eastAsia="仿宋" w:hAnsi="仿宋" w:hint="eastAsia"/>
          <w:sz w:val="30"/>
          <w:szCs w:val="30"/>
        </w:rPr>
        <w:t>万元，比上年</w:t>
      </w:r>
      <w:r>
        <w:rPr>
          <w:rFonts w:ascii="仿宋" w:eastAsia="仿宋" w:hAnsi="仿宋" w:hint="eastAsia"/>
          <w:sz w:val="30"/>
          <w:szCs w:val="30"/>
        </w:rPr>
        <w:t>实绩减少5,469</w:t>
      </w:r>
      <w:r w:rsidR="00DE6BDE" w:rsidRPr="00A95C26">
        <w:rPr>
          <w:rFonts w:ascii="仿宋" w:eastAsia="仿宋" w:hAnsi="仿宋" w:hint="eastAsia"/>
          <w:sz w:val="30"/>
          <w:szCs w:val="30"/>
        </w:rPr>
        <w:t>万元，</w:t>
      </w:r>
      <w:r>
        <w:rPr>
          <w:rFonts w:ascii="仿宋" w:eastAsia="仿宋" w:hAnsi="仿宋" w:hint="eastAsia"/>
          <w:sz w:val="30"/>
          <w:szCs w:val="30"/>
        </w:rPr>
        <w:t>下降65.26%</w:t>
      </w:r>
      <w:r w:rsidR="00DE6BDE" w:rsidRPr="00A95C26">
        <w:rPr>
          <w:rFonts w:ascii="仿宋" w:eastAsia="仿宋" w:hAnsi="仿宋" w:hint="eastAsia"/>
          <w:sz w:val="30"/>
          <w:szCs w:val="30"/>
        </w:rPr>
        <w:t>，主要是由于</w:t>
      </w:r>
      <w:r>
        <w:rPr>
          <w:rFonts w:ascii="仿宋" w:eastAsia="仿宋" w:hAnsi="仿宋" w:hint="eastAsia"/>
          <w:sz w:val="30"/>
          <w:szCs w:val="30"/>
        </w:rPr>
        <w:t>2015年文化中心部分前期工程费用支出较大，其中图书馆（科目号：2070104）减少1,812万元，博物馆（科目号：2070205）减少1,791万元。</w:t>
      </w:r>
    </w:p>
    <w:p w:rsidR="001F5507" w:rsidRDefault="001F550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 w:rsidR="00DE6BDE" w:rsidRPr="00A95C26">
        <w:rPr>
          <w:rFonts w:ascii="仿宋" w:eastAsia="仿宋" w:hAnsi="仿宋" w:hint="eastAsia"/>
          <w:sz w:val="30"/>
          <w:szCs w:val="30"/>
        </w:rPr>
        <w:t>.201</w:t>
      </w:r>
      <w:r>
        <w:rPr>
          <w:rFonts w:ascii="仿宋" w:eastAsia="仿宋" w:hAnsi="仿宋" w:hint="eastAsia"/>
          <w:sz w:val="30"/>
          <w:szCs w:val="30"/>
        </w:rPr>
        <w:t>6</w:t>
      </w:r>
      <w:r w:rsidR="00DE6BDE" w:rsidRPr="00A95C26">
        <w:rPr>
          <w:rFonts w:ascii="仿宋" w:eastAsia="仿宋" w:hAnsi="仿宋" w:hint="eastAsia"/>
          <w:sz w:val="30"/>
          <w:szCs w:val="30"/>
        </w:rPr>
        <w:t>年</w:t>
      </w:r>
      <w:r w:rsidR="00A95C26" w:rsidRPr="00A95C26">
        <w:rPr>
          <w:rFonts w:ascii="仿宋" w:eastAsia="仿宋" w:hAnsi="仿宋" w:hint="eastAsia"/>
          <w:sz w:val="30"/>
          <w:szCs w:val="30"/>
        </w:rPr>
        <w:t>社会保</w:t>
      </w:r>
      <w:r w:rsidR="00A95C26">
        <w:rPr>
          <w:rFonts w:ascii="仿宋" w:eastAsia="仿宋" w:hAnsi="仿宋" w:hint="eastAsia"/>
          <w:sz w:val="30"/>
          <w:szCs w:val="30"/>
        </w:rPr>
        <w:t>障和就业支出预算</w:t>
      </w:r>
      <w:r>
        <w:rPr>
          <w:rFonts w:ascii="仿宋" w:eastAsia="仿宋" w:hAnsi="仿宋" w:hint="eastAsia"/>
          <w:sz w:val="30"/>
          <w:szCs w:val="30"/>
        </w:rPr>
        <w:t>29,510</w:t>
      </w:r>
      <w:r w:rsidR="00A95C26">
        <w:rPr>
          <w:rFonts w:ascii="仿宋" w:eastAsia="仿宋" w:hAnsi="仿宋" w:hint="eastAsia"/>
          <w:sz w:val="30"/>
          <w:szCs w:val="30"/>
        </w:rPr>
        <w:t>万元，比上年</w:t>
      </w:r>
      <w:r>
        <w:rPr>
          <w:rFonts w:ascii="仿宋" w:eastAsia="仿宋" w:hAnsi="仿宋" w:hint="eastAsia"/>
          <w:sz w:val="30"/>
          <w:szCs w:val="30"/>
        </w:rPr>
        <w:t>实绩</w:t>
      </w:r>
      <w:r w:rsidR="00A95C26">
        <w:rPr>
          <w:rFonts w:ascii="仿宋" w:eastAsia="仿宋" w:hAnsi="仿宋" w:hint="eastAsia"/>
          <w:sz w:val="30"/>
          <w:szCs w:val="30"/>
        </w:rPr>
        <w:t>增加</w:t>
      </w:r>
      <w:r>
        <w:rPr>
          <w:rFonts w:ascii="仿宋" w:eastAsia="仿宋" w:hAnsi="仿宋" w:hint="eastAsia"/>
          <w:sz w:val="30"/>
          <w:szCs w:val="30"/>
        </w:rPr>
        <w:t>3,573</w:t>
      </w:r>
      <w:r w:rsidR="00A95C26">
        <w:rPr>
          <w:rFonts w:ascii="仿宋" w:eastAsia="仿宋" w:hAnsi="仿宋" w:hint="eastAsia"/>
          <w:sz w:val="30"/>
          <w:szCs w:val="30"/>
        </w:rPr>
        <w:t>万元</w:t>
      </w:r>
      <w:r w:rsidR="00DE6BDE">
        <w:rPr>
          <w:rFonts w:ascii="仿宋" w:eastAsia="仿宋" w:hAnsi="仿宋" w:hint="eastAsia"/>
          <w:sz w:val="30"/>
          <w:szCs w:val="30"/>
        </w:rPr>
        <w:t>，</w:t>
      </w:r>
      <w:r w:rsidR="00A95C26" w:rsidRPr="00A95C26">
        <w:rPr>
          <w:rFonts w:ascii="仿宋" w:eastAsia="仿宋" w:hAnsi="仿宋" w:hint="eastAsia"/>
          <w:sz w:val="30"/>
          <w:szCs w:val="30"/>
        </w:rPr>
        <w:t>增长</w:t>
      </w:r>
      <w:r>
        <w:rPr>
          <w:rFonts w:ascii="仿宋" w:eastAsia="仿宋" w:hAnsi="仿宋" w:hint="eastAsia"/>
          <w:sz w:val="30"/>
          <w:szCs w:val="30"/>
        </w:rPr>
        <w:t>13.78</w:t>
      </w:r>
      <w:r w:rsidR="00A95C26" w:rsidRPr="00A95C26">
        <w:rPr>
          <w:rFonts w:ascii="仿宋" w:eastAsia="仿宋" w:hAnsi="仿宋" w:hint="eastAsia"/>
          <w:sz w:val="30"/>
          <w:szCs w:val="30"/>
        </w:rPr>
        <w:t>%，主要是</w:t>
      </w:r>
      <w:r>
        <w:rPr>
          <w:rFonts w:ascii="仿宋" w:eastAsia="仿宋" w:hAnsi="仿宋" w:hint="eastAsia"/>
          <w:sz w:val="30"/>
          <w:szCs w:val="30"/>
        </w:rPr>
        <w:t>本年我市</w:t>
      </w:r>
      <w:r w:rsidRPr="0014384B">
        <w:rPr>
          <w:rFonts w:ascii="仿宋" w:eastAsia="仿宋" w:hAnsi="仿宋" w:hint="eastAsia"/>
          <w:sz w:val="30"/>
          <w:szCs w:val="30"/>
        </w:rPr>
        <w:t>增加底线民生投入，统筹城乡</w:t>
      </w:r>
      <w:proofErr w:type="gramStart"/>
      <w:r w:rsidRPr="0014384B">
        <w:rPr>
          <w:rFonts w:ascii="仿宋" w:eastAsia="仿宋" w:hAnsi="仿宋" w:hint="eastAsia"/>
          <w:sz w:val="30"/>
          <w:szCs w:val="30"/>
        </w:rPr>
        <w:t>低保标准</w:t>
      </w:r>
      <w:proofErr w:type="gramEnd"/>
      <w:r w:rsidRPr="0014384B">
        <w:rPr>
          <w:rFonts w:ascii="仿宋" w:eastAsia="仿宋" w:hAnsi="仿宋" w:hint="eastAsia"/>
          <w:sz w:val="30"/>
          <w:szCs w:val="30"/>
        </w:rPr>
        <w:t>统一和现代社会救助体系建设，</w:t>
      </w:r>
      <w:r w:rsidRPr="0014384B">
        <w:rPr>
          <w:rFonts w:ascii="仿宋" w:eastAsia="仿宋" w:hAnsi="仿宋"/>
          <w:sz w:val="30"/>
          <w:szCs w:val="30"/>
        </w:rPr>
        <w:t>重点支持</w:t>
      </w:r>
      <w:r w:rsidRPr="0014384B">
        <w:rPr>
          <w:rFonts w:ascii="仿宋" w:eastAsia="仿宋" w:hAnsi="仿宋" w:hint="eastAsia"/>
          <w:sz w:val="30"/>
          <w:szCs w:val="30"/>
        </w:rPr>
        <w:t>失业人员再就业和</w:t>
      </w:r>
      <w:r w:rsidRPr="0014384B">
        <w:rPr>
          <w:rFonts w:ascii="仿宋" w:eastAsia="仿宋" w:hAnsi="仿宋"/>
          <w:sz w:val="30"/>
          <w:szCs w:val="30"/>
        </w:rPr>
        <w:t>高校毕业生就业创业</w:t>
      </w:r>
      <w:r w:rsidRPr="0014384B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其中就业补助（</w:t>
      </w:r>
      <w:r w:rsidR="00BB7F82">
        <w:rPr>
          <w:rFonts w:ascii="仿宋" w:eastAsia="仿宋" w:hAnsi="仿宋" w:hint="eastAsia"/>
          <w:sz w:val="30"/>
          <w:szCs w:val="30"/>
        </w:rPr>
        <w:t>科目号：20807</w:t>
      </w:r>
      <w:r>
        <w:rPr>
          <w:rFonts w:ascii="仿宋" w:eastAsia="仿宋" w:hAnsi="仿宋" w:hint="eastAsia"/>
          <w:sz w:val="30"/>
          <w:szCs w:val="30"/>
        </w:rPr>
        <w:t>）</w:t>
      </w:r>
      <w:r w:rsidR="00BB7F82">
        <w:rPr>
          <w:rFonts w:ascii="仿宋" w:eastAsia="仿宋" w:hAnsi="仿宋" w:hint="eastAsia"/>
          <w:sz w:val="30"/>
          <w:szCs w:val="30"/>
        </w:rPr>
        <w:t>增加1,546万元，抚恤（科目号：20808）增加</w:t>
      </w:r>
      <w:r w:rsidR="00BB7F82">
        <w:rPr>
          <w:rFonts w:ascii="仿宋" w:eastAsia="仿宋" w:hAnsi="仿宋" w:hint="eastAsia"/>
          <w:sz w:val="30"/>
          <w:szCs w:val="30"/>
        </w:rPr>
        <w:lastRenderedPageBreak/>
        <w:t>603万元，社会福利（科目号：20810）增加582万元，残疾人事业（科目号：20811）增加1,103万元。</w:t>
      </w:r>
    </w:p>
    <w:p w:rsidR="00A95C26" w:rsidRDefault="00BB7F82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</w:t>
      </w:r>
      <w:r w:rsidR="001F1FD0">
        <w:rPr>
          <w:rFonts w:ascii="仿宋" w:eastAsia="仿宋" w:hAnsi="仿宋" w:hint="eastAsia"/>
          <w:sz w:val="30"/>
          <w:szCs w:val="30"/>
        </w:rPr>
        <w:t>.20</w:t>
      </w:r>
      <w:r>
        <w:rPr>
          <w:rFonts w:ascii="仿宋" w:eastAsia="仿宋" w:hAnsi="仿宋" w:hint="eastAsia"/>
          <w:sz w:val="30"/>
          <w:szCs w:val="30"/>
        </w:rPr>
        <w:t>16</w:t>
      </w:r>
      <w:r w:rsidR="001F1FD0">
        <w:rPr>
          <w:rFonts w:ascii="仿宋" w:eastAsia="仿宋" w:hAnsi="仿宋" w:hint="eastAsia"/>
          <w:sz w:val="30"/>
          <w:szCs w:val="30"/>
        </w:rPr>
        <w:t>年城乡社区支出预算</w:t>
      </w:r>
      <w:r>
        <w:rPr>
          <w:rFonts w:ascii="仿宋" w:eastAsia="仿宋" w:hAnsi="仿宋" w:hint="eastAsia"/>
          <w:sz w:val="30"/>
          <w:szCs w:val="30"/>
        </w:rPr>
        <w:t>15,256</w:t>
      </w:r>
      <w:r w:rsidR="001F1FD0">
        <w:rPr>
          <w:rFonts w:ascii="仿宋" w:eastAsia="仿宋" w:hAnsi="仿宋" w:hint="eastAsia"/>
          <w:sz w:val="30"/>
          <w:szCs w:val="30"/>
        </w:rPr>
        <w:t>万元，比上年</w:t>
      </w:r>
      <w:r>
        <w:rPr>
          <w:rFonts w:ascii="仿宋" w:eastAsia="仿宋" w:hAnsi="仿宋" w:hint="eastAsia"/>
          <w:sz w:val="30"/>
          <w:szCs w:val="30"/>
        </w:rPr>
        <w:t>实绩减少5,302</w:t>
      </w:r>
      <w:r w:rsidR="00B42517">
        <w:rPr>
          <w:rFonts w:ascii="仿宋" w:eastAsia="仿宋" w:hAnsi="仿宋" w:hint="eastAsia"/>
          <w:sz w:val="30"/>
          <w:szCs w:val="30"/>
        </w:rPr>
        <w:t>万元，</w:t>
      </w:r>
      <w:r>
        <w:rPr>
          <w:rFonts w:ascii="仿宋" w:eastAsia="仿宋" w:hAnsi="仿宋" w:hint="eastAsia"/>
          <w:sz w:val="30"/>
          <w:szCs w:val="30"/>
        </w:rPr>
        <w:t>下降25.79</w:t>
      </w:r>
      <w:r w:rsidR="00B42517">
        <w:rPr>
          <w:rFonts w:ascii="仿宋" w:eastAsia="仿宋" w:hAnsi="仿宋" w:hint="eastAsia"/>
          <w:sz w:val="30"/>
          <w:szCs w:val="30"/>
        </w:rPr>
        <w:t>%。主要是由于</w:t>
      </w:r>
      <w:r>
        <w:rPr>
          <w:rFonts w:ascii="仿宋" w:eastAsia="仿宋" w:hAnsi="仿宋" w:hint="eastAsia"/>
          <w:sz w:val="30"/>
          <w:szCs w:val="30"/>
        </w:rPr>
        <w:t>2015</w:t>
      </w:r>
      <w:r w:rsidR="00B42517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文化中心前期工程支出较大。</w:t>
      </w:r>
    </w:p>
    <w:p w:rsidR="00170D18" w:rsidRDefault="00BB7F82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="00DE6BDE">
        <w:rPr>
          <w:rFonts w:ascii="仿宋" w:eastAsia="仿宋" w:hAnsi="仿宋" w:hint="eastAsia"/>
          <w:sz w:val="30"/>
          <w:szCs w:val="30"/>
        </w:rPr>
        <w:t>.20</w:t>
      </w:r>
      <w:r>
        <w:rPr>
          <w:rFonts w:ascii="仿宋" w:eastAsia="仿宋" w:hAnsi="仿宋" w:hint="eastAsia"/>
          <w:sz w:val="30"/>
          <w:szCs w:val="30"/>
        </w:rPr>
        <w:t>16</w:t>
      </w:r>
      <w:r w:rsidR="00DE6BDE">
        <w:rPr>
          <w:rFonts w:ascii="仿宋" w:eastAsia="仿宋" w:hAnsi="仿宋" w:hint="eastAsia"/>
          <w:sz w:val="30"/>
          <w:szCs w:val="30"/>
        </w:rPr>
        <w:t>年农林水支出预算</w:t>
      </w:r>
      <w:r>
        <w:rPr>
          <w:rFonts w:ascii="仿宋" w:eastAsia="仿宋" w:hAnsi="仿宋" w:hint="eastAsia"/>
          <w:sz w:val="30"/>
          <w:szCs w:val="30"/>
        </w:rPr>
        <w:t>19,831</w:t>
      </w:r>
      <w:r w:rsidR="00DE6BDE">
        <w:rPr>
          <w:rFonts w:ascii="仿宋" w:eastAsia="仿宋" w:hAnsi="仿宋" w:hint="eastAsia"/>
          <w:sz w:val="30"/>
          <w:szCs w:val="30"/>
        </w:rPr>
        <w:t>万元，比上年</w:t>
      </w:r>
      <w:r>
        <w:rPr>
          <w:rFonts w:ascii="仿宋" w:eastAsia="仿宋" w:hAnsi="仿宋" w:hint="eastAsia"/>
          <w:sz w:val="30"/>
          <w:szCs w:val="30"/>
        </w:rPr>
        <w:t>实绩</w:t>
      </w:r>
      <w:r w:rsidR="00170D18">
        <w:rPr>
          <w:rFonts w:ascii="仿宋" w:eastAsia="仿宋" w:hAnsi="仿宋" w:hint="eastAsia"/>
          <w:sz w:val="30"/>
          <w:szCs w:val="30"/>
        </w:rPr>
        <w:t>增加</w:t>
      </w:r>
      <w:r>
        <w:rPr>
          <w:rFonts w:ascii="仿宋" w:eastAsia="仿宋" w:hAnsi="仿宋" w:hint="eastAsia"/>
          <w:sz w:val="30"/>
          <w:szCs w:val="30"/>
        </w:rPr>
        <w:t>3,709</w:t>
      </w:r>
      <w:r w:rsidR="00FD1D97">
        <w:rPr>
          <w:rFonts w:ascii="仿宋" w:eastAsia="仿宋" w:hAnsi="仿宋" w:hint="eastAsia"/>
          <w:sz w:val="30"/>
          <w:szCs w:val="30"/>
        </w:rPr>
        <w:t>万元，</w:t>
      </w:r>
      <w:r w:rsidR="00170D18">
        <w:rPr>
          <w:rFonts w:ascii="仿宋" w:eastAsia="仿宋" w:hAnsi="仿宋" w:hint="eastAsia"/>
          <w:sz w:val="30"/>
          <w:szCs w:val="30"/>
        </w:rPr>
        <w:t>增长</w:t>
      </w:r>
      <w:r>
        <w:rPr>
          <w:rFonts w:ascii="仿宋" w:eastAsia="仿宋" w:hAnsi="仿宋" w:hint="eastAsia"/>
          <w:sz w:val="30"/>
          <w:szCs w:val="30"/>
        </w:rPr>
        <w:t>23.01</w:t>
      </w:r>
      <w:r w:rsidR="00FD1D97">
        <w:rPr>
          <w:rFonts w:ascii="仿宋" w:eastAsia="仿宋" w:hAnsi="仿宋" w:hint="eastAsia"/>
          <w:sz w:val="30"/>
          <w:szCs w:val="30"/>
        </w:rPr>
        <w:t>%。</w:t>
      </w:r>
      <w:r>
        <w:rPr>
          <w:rFonts w:ascii="仿宋" w:eastAsia="仿宋" w:hAnsi="仿宋" w:hint="eastAsia"/>
          <w:sz w:val="30"/>
          <w:szCs w:val="30"/>
        </w:rPr>
        <w:t>主要是由于本年加强沙坪河等水利工程建设，支出需求增大。</w:t>
      </w:r>
    </w:p>
    <w:p w:rsidR="000C4C8C" w:rsidRDefault="00AF743C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</w:t>
      </w:r>
      <w:r w:rsidR="00E159B8">
        <w:rPr>
          <w:rFonts w:ascii="仿宋" w:eastAsia="仿宋" w:hAnsi="仿宋" w:hint="eastAsia"/>
          <w:sz w:val="30"/>
          <w:szCs w:val="30"/>
        </w:rPr>
        <w:t>.201</w:t>
      </w:r>
      <w:r w:rsidR="00BB7F82">
        <w:rPr>
          <w:rFonts w:ascii="仿宋" w:eastAsia="仿宋" w:hAnsi="仿宋" w:hint="eastAsia"/>
          <w:sz w:val="30"/>
          <w:szCs w:val="30"/>
        </w:rPr>
        <w:t>6</w:t>
      </w:r>
      <w:r w:rsidR="00E159B8">
        <w:rPr>
          <w:rFonts w:ascii="仿宋" w:eastAsia="仿宋" w:hAnsi="仿宋" w:hint="eastAsia"/>
          <w:sz w:val="30"/>
          <w:szCs w:val="30"/>
        </w:rPr>
        <w:t>年资源勘探信息等支出预算</w:t>
      </w:r>
      <w:r w:rsidR="00BB7F82">
        <w:rPr>
          <w:rFonts w:ascii="仿宋" w:eastAsia="仿宋" w:hAnsi="仿宋" w:hint="eastAsia"/>
          <w:sz w:val="30"/>
          <w:szCs w:val="30"/>
        </w:rPr>
        <w:t>3,279</w:t>
      </w:r>
      <w:r w:rsidR="00E159B8">
        <w:rPr>
          <w:rFonts w:ascii="仿宋" w:eastAsia="仿宋" w:hAnsi="仿宋" w:hint="eastAsia"/>
          <w:sz w:val="30"/>
          <w:szCs w:val="30"/>
        </w:rPr>
        <w:t>万元，比上年</w:t>
      </w:r>
      <w:r w:rsidR="00BB7F82">
        <w:rPr>
          <w:rFonts w:ascii="仿宋" w:eastAsia="仿宋" w:hAnsi="仿宋" w:hint="eastAsia"/>
          <w:sz w:val="30"/>
          <w:szCs w:val="30"/>
        </w:rPr>
        <w:t>实绩减少6,483</w:t>
      </w:r>
      <w:r w:rsidR="00E159B8">
        <w:rPr>
          <w:rFonts w:ascii="仿宋" w:eastAsia="仿宋" w:hAnsi="仿宋" w:hint="eastAsia"/>
          <w:sz w:val="30"/>
          <w:szCs w:val="30"/>
        </w:rPr>
        <w:t>万元，</w:t>
      </w:r>
      <w:r w:rsidR="00BB7F82">
        <w:rPr>
          <w:rFonts w:ascii="仿宋" w:eastAsia="仿宋" w:hAnsi="仿宋" w:hint="eastAsia"/>
          <w:sz w:val="30"/>
          <w:szCs w:val="30"/>
        </w:rPr>
        <w:t>下降66.41</w:t>
      </w:r>
      <w:r w:rsidR="00E159B8">
        <w:rPr>
          <w:rFonts w:ascii="仿宋" w:eastAsia="仿宋" w:hAnsi="仿宋" w:hint="eastAsia"/>
          <w:sz w:val="30"/>
          <w:szCs w:val="30"/>
        </w:rPr>
        <w:t>%。主要是</w:t>
      </w:r>
      <w:r w:rsidR="00BB7F82">
        <w:rPr>
          <w:rFonts w:ascii="仿宋" w:eastAsia="仿宋" w:hAnsi="仿宋" w:hint="eastAsia"/>
          <w:sz w:val="30"/>
          <w:szCs w:val="30"/>
        </w:rPr>
        <w:t>本年制造业（科目号：21502）无</w:t>
      </w:r>
      <w:r w:rsidR="007370AE">
        <w:rPr>
          <w:rFonts w:ascii="仿宋" w:eastAsia="仿宋" w:hAnsi="仿宋" w:hint="eastAsia"/>
          <w:sz w:val="30"/>
          <w:szCs w:val="30"/>
        </w:rPr>
        <w:t>提前下达</w:t>
      </w:r>
      <w:r>
        <w:rPr>
          <w:rFonts w:ascii="仿宋" w:eastAsia="仿宋" w:hAnsi="仿宋" w:hint="eastAsia"/>
          <w:sz w:val="30"/>
          <w:szCs w:val="30"/>
        </w:rPr>
        <w:t>及结转的上级资金</w:t>
      </w:r>
      <w:r w:rsidR="00BB7F82">
        <w:rPr>
          <w:rFonts w:ascii="仿宋" w:eastAsia="仿宋" w:hAnsi="仿宋" w:hint="eastAsia"/>
          <w:sz w:val="30"/>
          <w:szCs w:val="30"/>
        </w:rPr>
        <w:t>，减少7,060万元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7370AE" w:rsidRPr="00BB7F82" w:rsidRDefault="007370A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</w:p>
    <w:sectPr w:rsidR="007370AE" w:rsidRPr="00BB7F82" w:rsidSect="00422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1B" w:rsidRDefault="005D381B" w:rsidP="00495127">
      <w:r>
        <w:separator/>
      </w:r>
    </w:p>
  </w:endnote>
  <w:endnote w:type="continuationSeparator" w:id="0">
    <w:p w:rsidR="005D381B" w:rsidRDefault="005D381B" w:rsidP="0049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1B" w:rsidRDefault="005D381B" w:rsidP="00495127">
      <w:r>
        <w:separator/>
      </w:r>
    </w:p>
  </w:footnote>
  <w:footnote w:type="continuationSeparator" w:id="0">
    <w:p w:rsidR="005D381B" w:rsidRDefault="005D381B" w:rsidP="00495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6FD7"/>
    <w:rsid w:val="000C4C8C"/>
    <w:rsid w:val="00137EBD"/>
    <w:rsid w:val="00170D18"/>
    <w:rsid w:val="001E73F0"/>
    <w:rsid w:val="001F1FD0"/>
    <w:rsid w:val="001F5507"/>
    <w:rsid w:val="002919B4"/>
    <w:rsid w:val="002E3C30"/>
    <w:rsid w:val="0038439F"/>
    <w:rsid w:val="00420910"/>
    <w:rsid w:val="00422047"/>
    <w:rsid w:val="00495127"/>
    <w:rsid w:val="005161C8"/>
    <w:rsid w:val="005D381B"/>
    <w:rsid w:val="007370AE"/>
    <w:rsid w:val="008576C4"/>
    <w:rsid w:val="00A95C26"/>
    <w:rsid w:val="00AB2CC3"/>
    <w:rsid w:val="00AF743C"/>
    <w:rsid w:val="00B42517"/>
    <w:rsid w:val="00BB7F82"/>
    <w:rsid w:val="00BC4FC4"/>
    <w:rsid w:val="00C050C0"/>
    <w:rsid w:val="00D16DA1"/>
    <w:rsid w:val="00DA7C82"/>
    <w:rsid w:val="00DE6BDE"/>
    <w:rsid w:val="00E06FD7"/>
    <w:rsid w:val="00E159B8"/>
    <w:rsid w:val="00FB771D"/>
    <w:rsid w:val="00FD1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135</Words>
  <Characters>774</Characters>
  <Application>Microsoft Office Word</Application>
  <DocSecurity>0</DocSecurity>
  <Lines>6</Lines>
  <Paragraphs>1</Paragraphs>
  <ScaleCrop>false</ScaleCrop>
  <Company>China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冯芷薇</dc:creator>
  <cp:lastModifiedBy>冯芷薇</cp:lastModifiedBy>
  <cp:revision>3</cp:revision>
  <dcterms:created xsi:type="dcterms:W3CDTF">2018-04-23T01:35:00Z</dcterms:created>
  <dcterms:modified xsi:type="dcterms:W3CDTF">2018-04-23T01:43:00Z</dcterms:modified>
</cp:coreProperties>
</file>