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70C47">
      <w:pPr>
        <w:shd w:val="clear"/>
        <w:spacing w:line="580" w:lineRule="exact"/>
        <w:jc w:val="left"/>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14:paraId="08B2B035">
      <w:pPr>
        <w:keepNext w:val="0"/>
        <w:keepLines w:val="0"/>
        <w:pageBreakBefore w:val="0"/>
        <w:shd w:val="clea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14:paraId="520825DA">
      <w:pPr>
        <w:keepNext w:val="0"/>
        <w:keepLines w:val="0"/>
        <w:pageBreakBefore w:val="0"/>
        <w:shd w:val="clear"/>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0"/>
          <w:szCs w:val="40"/>
        </w:rPr>
      </w:pPr>
    </w:p>
    <w:p w14:paraId="7A44A514">
      <w:pPr>
        <w:keepNext w:val="0"/>
        <w:keepLines w:val="0"/>
        <w:pageBreakBefore w:val="0"/>
        <w:numPr>
          <w:ilvl w:val="0"/>
          <w:numId w:val="1"/>
        </w:numPr>
        <w:shd w:val="clear"/>
        <w:kinsoku/>
        <w:wordWrap/>
        <w:overflowPunct/>
        <w:topLinePunct w:val="0"/>
        <w:autoSpaceDE/>
        <w:autoSpaceDN/>
        <w:bidi w:val="0"/>
        <w:spacing w:line="560" w:lineRule="exact"/>
        <w:ind w:left="0" w:leftChars="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关于报名</w:t>
      </w:r>
      <w:r>
        <w:rPr>
          <w:rFonts w:hint="eastAsia" w:ascii="Times New Roman" w:hAnsi="Times New Roman" w:eastAsia="黑体" w:cs="Times New Roman"/>
          <w:sz w:val="32"/>
          <w:szCs w:val="32"/>
        </w:rPr>
        <w:t>和资格审核</w:t>
      </w:r>
    </w:p>
    <w:p w14:paraId="67A51B8A">
      <w:pPr>
        <w:pStyle w:val="2"/>
        <w:keepNext w:val="0"/>
        <w:keepLines w:val="0"/>
        <w:pageBreakBefore w:val="0"/>
        <w:shd w:val="clear"/>
        <w:kinsoku/>
        <w:wordWrap/>
        <w:overflowPunct/>
        <w:topLinePunct w:val="0"/>
        <w:autoSpaceDE/>
        <w:autoSpaceDN/>
        <w:bidi w:val="0"/>
        <w:spacing w:line="560" w:lineRule="exact"/>
        <w:ind w:left="0" w:leftChars="0" w:firstLine="643" w:firstLineChars="200"/>
        <w:textAlignment w:val="auto"/>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楷体_GB2312" w:cs="Times New Roman"/>
          <w:b/>
          <w:bCs/>
          <w:kern w:val="0"/>
          <w:sz w:val="32"/>
          <w:szCs w:val="32"/>
          <w:lang w:val="en-US" w:eastAsia="zh-CN"/>
        </w:rPr>
        <w:t>（一）报名（含现场报名）和资格审核</w:t>
      </w:r>
      <w:r>
        <w:rPr>
          <w:rFonts w:hint="eastAsia" w:ascii="Times New Roman" w:hAnsi="Times New Roman" w:eastAsia="楷体_GB2312" w:cs="Times New Roman"/>
          <w:b/>
          <w:bCs/>
          <w:kern w:val="0"/>
          <w:sz w:val="32"/>
          <w:szCs w:val="32"/>
          <w:lang w:val="zh-CN"/>
        </w:rPr>
        <w:t>材料</w:t>
      </w:r>
      <w:r>
        <w:rPr>
          <w:rFonts w:hint="eastAsia" w:ascii="Times New Roman" w:hAnsi="Times New Roman" w:eastAsia="楷体_GB2312" w:cs="Times New Roman"/>
          <w:b/>
          <w:bCs/>
          <w:kern w:val="0"/>
          <w:sz w:val="32"/>
          <w:szCs w:val="32"/>
          <w:lang w:val="en-US" w:eastAsia="zh-CN"/>
        </w:rPr>
        <w:t>需要准备哪些资料？</w:t>
      </w:r>
    </w:p>
    <w:p w14:paraId="6C8DCD32">
      <w:pPr>
        <w:keepNext w:val="0"/>
        <w:keepLines w:val="0"/>
        <w:pageBreakBefore w:val="0"/>
        <w:widowControl/>
        <w:kinsoku/>
        <w:wordWrap/>
        <w:overflowPunct/>
        <w:topLinePunct w:val="0"/>
        <w:autoSpaceDE/>
        <w:autoSpaceDN/>
        <w:bidi w:val="0"/>
        <w:adjustRightInd w:val="0"/>
        <w:snapToGrid w:val="0"/>
        <w:spacing w:line="560" w:lineRule="exact"/>
        <w:ind w:left="0" w:leftChars="0" w:firstLine="688"/>
        <w:textAlignment w:val="auto"/>
        <w:rPr>
          <w:rFonts w:hint="eastAsia" w:ascii="仿宋" w:hAnsi="仿宋" w:eastAsia="仿宋" w:cs="仿宋"/>
          <w:spacing w:val="12"/>
          <w:sz w:val="32"/>
          <w:szCs w:val="32"/>
          <w:highlight w:val="none"/>
          <w:lang w:val="zh-CN"/>
        </w:rPr>
      </w:pPr>
      <w:r>
        <w:rPr>
          <w:rFonts w:hint="eastAsia" w:ascii="仿宋" w:hAnsi="仿宋" w:eastAsia="仿宋" w:cs="仿宋"/>
          <w:b/>
          <w:bCs/>
          <w:spacing w:val="12"/>
          <w:sz w:val="32"/>
          <w:szCs w:val="32"/>
          <w:highlight w:val="none"/>
          <w:lang w:val="en-US" w:eastAsia="zh-CN"/>
        </w:rPr>
        <w:t>1.招聘报名表</w:t>
      </w:r>
      <w:r>
        <w:rPr>
          <w:rFonts w:hint="eastAsia" w:ascii="仿宋" w:hAnsi="仿宋" w:eastAsia="仿宋" w:cs="仿宋"/>
          <w:b/>
          <w:bCs/>
          <w:spacing w:val="12"/>
          <w:sz w:val="32"/>
          <w:szCs w:val="32"/>
          <w:highlight w:val="none"/>
          <w:lang w:val="zh-CN"/>
        </w:rPr>
        <w:t>。</w:t>
      </w:r>
      <w:r>
        <w:rPr>
          <w:rFonts w:hint="eastAsia" w:ascii="Times New Roman" w:hAnsi="Times New Roman" w:eastAsia="仿宋_GB2312" w:cs="Times New Roman"/>
          <w:kern w:val="0"/>
          <w:sz w:val="32"/>
          <w:szCs w:val="32"/>
          <w:lang w:val="en-US" w:eastAsia="zh-CN" w:bidi="ar-SA"/>
        </w:rPr>
        <w:t>报名系统打印或现场领取</w:t>
      </w:r>
      <w:r>
        <w:rPr>
          <w:rFonts w:hint="eastAsia" w:ascii="Times New Roman" w:hAnsi="Times New Roman" w:eastAsia="仿宋_GB2312" w:cs="Times New Roman"/>
          <w:kern w:val="0"/>
          <w:sz w:val="32"/>
          <w:szCs w:val="32"/>
          <w:lang w:val="zh-CN" w:eastAsia="zh-CN" w:bidi="ar-SA"/>
        </w:rPr>
        <w:t>，粘贴一寸彩色近照，</w:t>
      </w:r>
      <w:r>
        <w:rPr>
          <w:rFonts w:hint="eastAsia" w:ascii="Times New Roman" w:hAnsi="Times New Roman" w:eastAsia="仿宋_GB2312" w:cs="Times New Roman"/>
          <w:kern w:val="0"/>
          <w:sz w:val="32"/>
          <w:szCs w:val="32"/>
          <w:lang w:val="en-US" w:eastAsia="zh-CN" w:bidi="ar-SA"/>
        </w:rPr>
        <w:t>使用与本人具有较高匹配度的彩色证件照，严禁修图</w:t>
      </w:r>
      <w:r>
        <w:rPr>
          <w:rFonts w:hint="eastAsia" w:ascii="Times New Roman" w:hAnsi="Times New Roman" w:eastAsia="仿宋_GB2312" w:cs="Times New Roman"/>
          <w:kern w:val="0"/>
          <w:sz w:val="32"/>
          <w:szCs w:val="32"/>
          <w:lang w:val="zh-CN" w:eastAsia="zh-CN" w:bidi="ar-SA"/>
        </w:rPr>
        <w:t>。</w:t>
      </w:r>
    </w:p>
    <w:p w14:paraId="0F20EB99">
      <w:pPr>
        <w:keepNext w:val="0"/>
        <w:keepLines w:val="0"/>
        <w:pageBreakBefore w:val="0"/>
        <w:widowControl/>
        <w:kinsoku/>
        <w:wordWrap/>
        <w:overflowPunct/>
        <w:topLinePunct w:val="0"/>
        <w:autoSpaceDE/>
        <w:autoSpaceDN/>
        <w:bidi w:val="0"/>
        <w:adjustRightInd w:val="0"/>
        <w:snapToGrid w:val="0"/>
        <w:spacing w:line="560" w:lineRule="exact"/>
        <w:ind w:left="0" w:leftChars="0" w:firstLine="688"/>
        <w:textAlignment w:val="auto"/>
        <w:rPr>
          <w:rFonts w:hint="eastAsia" w:ascii="仿宋" w:hAnsi="仿宋" w:eastAsia="仿宋" w:cs="仿宋"/>
          <w:spacing w:val="12"/>
          <w:sz w:val="32"/>
          <w:szCs w:val="32"/>
          <w:highlight w:val="none"/>
          <w:lang w:val="zh-CN"/>
        </w:rPr>
      </w:pPr>
      <w:r>
        <w:rPr>
          <w:rFonts w:hint="eastAsia" w:ascii="仿宋" w:hAnsi="仿宋" w:eastAsia="仿宋" w:cs="仿宋"/>
          <w:b/>
          <w:bCs/>
          <w:spacing w:val="12"/>
          <w:sz w:val="32"/>
          <w:szCs w:val="32"/>
          <w:highlight w:val="none"/>
          <w:lang w:val="en-US" w:eastAsia="zh-CN"/>
        </w:rPr>
        <w:t>2.</w:t>
      </w:r>
      <w:r>
        <w:rPr>
          <w:rFonts w:hint="eastAsia" w:ascii="仿宋" w:hAnsi="仿宋" w:eastAsia="仿宋" w:cs="仿宋"/>
          <w:b/>
          <w:bCs/>
          <w:spacing w:val="12"/>
          <w:sz w:val="32"/>
          <w:szCs w:val="32"/>
          <w:highlight w:val="none"/>
          <w:lang w:val="zh-CN"/>
        </w:rPr>
        <w:t>本人有效的二代身份证</w:t>
      </w:r>
      <w:r>
        <w:rPr>
          <w:rFonts w:hint="eastAsia" w:ascii="Times New Roman" w:hAnsi="Times New Roman" w:eastAsia="仿宋_GB2312" w:cs="Times New Roman"/>
          <w:kern w:val="0"/>
          <w:sz w:val="32"/>
          <w:szCs w:val="32"/>
          <w:lang w:val="zh-CN" w:eastAsia="zh-CN" w:bidi="ar-SA"/>
        </w:rPr>
        <w:t>或香港特别行政区、澳门特别行政区永久性居民身份证原件及复印件。</w:t>
      </w:r>
    </w:p>
    <w:p w14:paraId="3C1F6BBA">
      <w:pPr>
        <w:keepNext w:val="0"/>
        <w:keepLines w:val="0"/>
        <w:pageBreakBefore w:val="0"/>
        <w:widowControl/>
        <w:kinsoku/>
        <w:wordWrap/>
        <w:overflowPunct/>
        <w:topLinePunct w:val="0"/>
        <w:autoSpaceDE/>
        <w:autoSpaceDN/>
        <w:bidi w:val="0"/>
        <w:adjustRightInd w:val="0"/>
        <w:snapToGrid w:val="0"/>
        <w:spacing w:line="560" w:lineRule="exact"/>
        <w:ind w:left="0" w:leftChars="0" w:firstLine="691" w:firstLineChars="200"/>
        <w:jc w:val="left"/>
        <w:textAlignment w:val="auto"/>
        <w:rPr>
          <w:rFonts w:hint="eastAsia"/>
          <w:lang w:val="en-US" w:eastAsia="zh-CN"/>
        </w:rPr>
      </w:pPr>
      <w:r>
        <w:rPr>
          <w:rFonts w:hint="eastAsia" w:ascii="仿宋" w:hAnsi="仿宋" w:eastAsia="仿宋" w:cs="仿宋"/>
          <w:b/>
          <w:bCs/>
          <w:spacing w:val="12"/>
          <w:sz w:val="32"/>
          <w:szCs w:val="32"/>
          <w:highlight w:val="none"/>
          <w:lang w:val="en-US" w:eastAsia="zh-CN"/>
        </w:rPr>
        <w:t>3.教师资格证</w:t>
      </w:r>
      <w:r>
        <w:rPr>
          <w:rFonts w:hint="eastAsia" w:ascii="仿宋" w:hAnsi="仿宋" w:eastAsia="仿宋" w:cs="仿宋"/>
          <w:b/>
          <w:bCs/>
          <w:spacing w:val="12"/>
          <w:sz w:val="32"/>
          <w:szCs w:val="32"/>
          <w:highlight w:val="none"/>
          <w:lang w:val="zh-CN" w:eastAsia="zh-CN"/>
        </w:rPr>
        <w:t>原件及复印件</w:t>
      </w:r>
      <w:r>
        <w:rPr>
          <w:rFonts w:hint="eastAsia" w:ascii="仿宋" w:hAnsi="仿宋" w:eastAsia="仿宋" w:cs="仿宋"/>
          <w:spacing w:val="12"/>
          <w:sz w:val="32"/>
          <w:szCs w:val="32"/>
          <w:highlight w:val="none"/>
          <w:lang w:val="en-US" w:eastAsia="zh-CN"/>
        </w:rPr>
        <w:t>。</w:t>
      </w:r>
      <w:r>
        <w:rPr>
          <w:rFonts w:hint="eastAsia" w:ascii="Times New Roman" w:hAnsi="Times New Roman" w:eastAsia="仿宋_GB2312" w:cs="Times New Roman"/>
          <w:kern w:val="0"/>
          <w:sz w:val="32"/>
          <w:szCs w:val="32"/>
          <w:lang w:val="zh-CN" w:eastAsia="zh-CN" w:bidi="ar-SA"/>
        </w:rPr>
        <w:t>应聘者须于202</w:t>
      </w:r>
      <w:r>
        <w:rPr>
          <w:rFonts w:hint="eastAsia" w:ascii="Times New Roman" w:hAnsi="Times New Roman" w:eastAsia="仿宋_GB2312" w:cs="Times New Roman"/>
          <w:kern w:val="0"/>
          <w:sz w:val="32"/>
          <w:szCs w:val="32"/>
          <w:lang w:val="en-US" w:eastAsia="zh-CN" w:bidi="ar-SA"/>
        </w:rPr>
        <w:t>6</w:t>
      </w:r>
      <w:r>
        <w:rPr>
          <w:rFonts w:hint="eastAsia" w:ascii="Times New Roman" w:hAnsi="Times New Roman" w:eastAsia="仿宋_GB2312" w:cs="Times New Roman"/>
          <w:kern w:val="0"/>
          <w:sz w:val="32"/>
          <w:szCs w:val="32"/>
          <w:lang w:val="zh-CN" w:eastAsia="zh-CN" w:bidi="ar-SA"/>
        </w:rPr>
        <w:t>年8月31日前取得相应学段或以上教师资格，否则将取消聘用资格，</w:t>
      </w:r>
      <w:r>
        <w:rPr>
          <w:rFonts w:hint="eastAsia" w:ascii="Times New Roman" w:hAnsi="Times New Roman" w:eastAsia="仿宋_GB2312" w:cs="Times New Roman"/>
          <w:kern w:val="0"/>
          <w:sz w:val="32"/>
          <w:szCs w:val="32"/>
          <w:lang w:val="en-US" w:eastAsia="zh-CN" w:bidi="ar-SA"/>
        </w:rPr>
        <w:t>如报名时暂无法提供教师资格证原件，须就本人教师资质提交承诺书（见附件4）及相关证明材料（</w:t>
      </w:r>
      <w:r>
        <w:rPr>
          <w:rFonts w:hint="eastAsia" w:ascii="Times New Roman" w:hAnsi="Times New Roman" w:eastAsia="仿宋_GB2312" w:cs="Times New Roman"/>
          <w:kern w:val="0"/>
          <w:sz w:val="32"/>
          <w:szCs w:val="32"/>
          <w:lang w:val="zh-CN" w:eastAsia="zh-CN" w:bidi="ar-SA"/>
        </w:rPr>
        <w:t>《中小学教师资格考试合格证明》</w:t>
      </w:r>
      <w:r>
        <w:rPr>
          <w:rFonts w:hint="eastAsia" w:ascii="Times New Roman" w:hAnsi="Times New Roman" w:eastAsia="仿宋_GB2312" w:cs="Times New Roman"/>
          <w:kern w:val="0"/>
          <w:sz w:val="32"/>
          <w:szCs w:val="32"/>
          <w:lang w:val="en-US" w:eastAsia="zh-CN" w:bidi="ar-SA"/>
        </w:rPr>
        <w:t>或《师范生教师职业能力证书》）。</w:t>
      </w:r>
    </w:p>
    <w:p w14:paraId="439ED7D3">
      <w:pPr>
        <w:keepNext w:val="0"/>
        <w:keepLines w:val="0"/>
        <w:pageBreakBefore w:val="0"/>
        <w:widowControl/>
        <w:kinsoku/>
        <w:wordWrap/>
        <w:overflowPunct/>
        <w:topLinePunct w:val="0"/>
        <w:autoSpaceDE/>
        <w:autoSpaceDN/>
        <w:bidi w:val="0"/>
        <w:adjustRightInd w:val="0"/>
        <w:snapToGrid w:val="0"/>
        <w:spacing w:line="560" w:lineRule="exact"/>
        <w:ind w:left="0" w:leftChars="0" w:firstLine="691" w:firstLineChars="200"/>
        <w:jc w:val="left"/>
        <w:textAlignment w:val="auto"/>
        <w:rPr>
          <w:rFonts w:hint="eastAsia" w:ascii="仿宋" w:hAnsi="仿宋" w:eastAsia="仿宋" w:cs="仿宋"/>
          <w:spacing w:val="12"/>
          <w:sz w:val="32"/>
          <w:szCs w:val="32"/>
          <w:highlight w:val="none"/>
          <w:lang w:val="en-US" w:eastAsia="zh-CN"/>
        </w:rPr>
      </w:pPr>
      <w:r>
        <w:rPr>
          <w:rFonts w:hint="eastAsia" w:ascii="仿宋" w:hAnsi="仿宋" w:eastAsia="仿宋" w:cs="仿宋"/>
          <w:b/>
          <w:bCs/>
          <w:spacing w:val="12"/>
          <w:sz w:val="32"/>
          <w:szCs w:val="32"/>
          <w:highlight w:val="none"/>
          <w:lang w:val="en-US" w:eastAsia="zh-CN"/>
        </w:rPr>
        <w:t>4.学历证明材料</w:t>
      </w:r>
      <w:r>
        <w:rPr>
          <w:rFonts w:hint="eastAsia" w:ascii="仿宋" w:hAnsi="仿宋" w:eastAsia="仿宋" w:cs="仿宋"/>
          <w:spacing w:val="12"/>
          <w:sz w:val="32"/>
          <w:szCs w:val="32"/>
          <w:highlight w:val="none"/>
          <w:lang w:val="en-US" w:eastAsia="zh-CN"/>
        </w:rPr>
        <w:t>。</w:t>
      </w:r>
    </w:p>
    <w:p w14:paraId="7AB4612F">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en-US" w:eastAsia="zh-CN"/>
        </w:rPr>
        <w:t>（1）应届生</w:t>
      </w:r>
      <w:r>
        <w:rPr>
          <w:rFonts w:hint="eastAsia" w:ascii="Times New Roman" w:hAnsi="Times New Roman" w:eastAsia="仿宋_GB2312" w:cs="Times New Roman"/>
          <w:kern w:val="0"/>
          <w:sz w:val="32"/>
          <w:szCs w:val="32"/>
          <w:lang w:val="zh-CN"/>
        </w:rPr>
        <w:t>提交</w:t>
      </w:r>
      <w:r>
        <w:rPr>
          <w:rFonts w:hint="eastAsia" w:ascii="Times New Roman" w:hAnsi="Times New Roman" w:eastAsia="仿宋_GB2312" w:cs="Times New Roman"/>
          <w:kern w:val="0"/>
          <w:sz w:val="32"/>
          <w:szCs w:val="32"/>
          <w:lang w:val="en-US" w:eastAsia="zh-CN"/>
        </w:rPr>
        <w:t>院系推荐意见和加盖公章的</w:t>
      </w:r>
      <w:r>
        <w:rPr>
          <w:rFonts w:hint="eastAsia" w:ascii="Times New Roman" w:hAnsi="Times New Roman" w:eastAsia="仿宋_GB2312" w:cs="Times New Roman"/>
          <w:kern w:val="0"/>
          <w:sz w:val="32"/>
          <w:szCs w:val="32"/>
          <w:lang w:val="zh-CN" w:eastAsia="zh-CN"/>
        </w:rPr>
        <w:t>《毕业生就业推荐表》。</w:t>
      </w:r>
    </w:p>
    <w:p w14:paraId="03C16652">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zh-CN" w:eastAsia="zh-CN"/>
        </w:rPr>
        <w:t>应聘者为研究生</w:t>
      </w:r>
      <w:r>
        <w:rPr>
          <w:rFonts w:hint="eastAsia" w:ascii="Times New Roman" w:hAnsi="Times New Roman" w:eastAsia="仿宋_GB2312" w:cs="Times New Roman"/>
          <w:kern w:val="0"/>
          <w:sz w:val="32"/>
          <w:szCs w:val="32"/>
          <w:lang w:val="zh-CN"/>
        </w:rPr>
        <w:t>的，</w:t>
      </w:r>
      <w:r>
        <w:rPr>
          <w:rFonts w:hint="eastAsia" w:ascii="Times New Roman" w:hAnsi="Times New Roman" w:eastAsia="仿宋_GB2312" w:cs="Times New Roman"/>
          <w:kern w:val="0"/>
          <w:sz w:val="32"/>
          <w:szCs w:val="32"/>
          <w:lang w:val="en-US" w:eastAsia="zh-CN"/>
        </w:rPr>
        <w:t>同时</w:t>
      </w:r>
      <w:r>
        <w:rPr>
          <w:rFonts w:hint="eastAsia" w:ascii="Times New Roman" w:hAnsi="Times New Roman" w:eastAsia="仿宋_GB2312" w:cs="Times New Roman"/>
          <w:kern w:val="0"/>
          <w:sz w:val="32"/>
          <w:szCs w:val="32"/>
          <w:lang w:val="zh-CN"/>
        </w:rPr>
        <w:t>提供本科学历学位证书（原件和复印件）</w:t>
      </w:r>
    </w:p>
    <w:p w14:paraId="4D34027C">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zh-CN" w:eastAsia="zh-CN"/>
        </w:rPr>
        <w:t>留学归国人员资格审查时需提供由教育部留学服务中心出具的国（境）外学历、学位认证函等有关证明材料。可登录教育部留学服务中心网站（http://www.cscse.edu.cn）查询认证的有关要求和程序。未毕业的，资格审查时必须提供就读院校开具的在读及毕业时间的证明。在国（境）内就读取得国（境）外学历、学位的人员，需取得由教育部所属的相关机构出具的学历、学位认证函。</w:t>
      </w:r>
    </w:p>
    <w:p w14:paraId="55C6543F">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jc w:val="left"/>
        <w:textAlignment w:val="auto"/>
        <w:rPr>
          <w:rFonts w:hint="eastAsia" w:ascii="仿宋" w:hAnsi="仿宋" w:eastAsia="仿宋" w:cs="仿宋"/>
          <w:spacing w:val="12"/>
          <w:sz w:val="32"/>
          <w:szCs w:val="32"/>
          <w:highlight w:val="none"/>
          <w:lang w:val="zh-CN" w:eastAsia="zh-CN"/>
        </w:rPr>
      </w:pPr>
      <w:r>
        <w:rPr>
          <w:rFonts w:hint="eastAsia" w:ascii="仿宋" w:hAnsi="仿宋" w:eastAsia="仿宋" w:cs="仿宋"/>
          <w:b/>
          <w:bCs/>
          <w:spacing w:val="12"/>
          <w:sz w:val="32"/>
          <w:szCs w:val="32"/>
          <w:highlight w:val="none"/>
          <w:lang w:val="en-US" w:eastAsia="zh-CN"/>
        </w:rPr>
        <w:t>5.报考学历的</w:t>
      </w:r>
      <w:r>
        <w:rPr>
          <w:rFonts w:hint="eastAsia" w:ascii="仿宋" w:hAnsi="仿宋" w:eastAsia="仿宋" w:cs="仿宋"/>
          <w:b/>
          <w:bCs/>
          <w:spacing w:val="12"/>
          <w:sz w:val="32"/>
          <w:szCs w:val="32"/>
          <w:highlight w:val="none"/>
          <w:lang w:val="zh-CN"/>
        </w:rPr>
        <w:t>学业成绩表原件</w:t>
      </w:r>
      <w:r>
        <w:rPr>
          <w:rFonts w:hint="eastAsia" w:ascii="Times New Roman" w:hAnsi="Times New Roman" w:eastAsia="仿宋_GB2312" w:cs="Times New Roman"/>
          <w:kern w:val="0"/>
          <w:sz w:val="32"/>
          <w:szCs w:val="32"/>
          <w:lang w:val="zh-CN" w:eastAsia="zh-CN" w:bidi="ar-SA"/>
        </w:rPr>
        <w:t>（需加盖学校</w:t>
      </w:r>
      <w:r>
        <w:rPr>
          <w:rFonts w:hint="eastAsia" w:ascii="Times New Roman" w:hAnsi="Times New Roman" w:eastAsia="仿宋_GB2312" w:cs="Times New Roman"/>
          <w:kern w:val="0"/>
          <w:sz w:val="32"/>
          <w:szCs w:val="32"/>
          <w:lang w:val="en-US" w:eastAsia="zh-CN" w:bidi="ar-SA"/>
        </w:rPr>
        <w:t>教务处</w:t>
      </w:r>
      <w:r>
        <w:rPr>
          <w:rFonts w:hint="eastAsia" w:ascii="Times New Roman" w:hAnsi="Times New Roman" w:eastAsia="仿宋_GB2312" w:cs="Times New Roman"/>
          <w:kern w:val="0"/>
          <w:sz w:val="32"/>
          <w:szCs w:val="32"/>
          <w:lang w:val="zh-CN" w:eastAsia="zh-CN" w:bidi="ar-SA"/>
        </w:rPr>
        <w:t>公章或电子印章）及复印件。</w:t>
      </w:r>
    </w:p>
    <w:p w14:paraId="26E7FB1E">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jc w:val="left"/>
        <w:textAlignment w:val="auto"/>
        <w:rPr>
          <w:rFonts w:hint="default" w:ascii="仿宋" w:hAnsi="仿宋" w:eastAsia="仿宋" w:cs="仿宋"/>
          <w:spacing w:val="12"/>
          <w:sz w:val="32"/>
          <w:szCs w:val="32"/>
          <w:highlight w:val="none"/>
          <w:lang w:val="en-US" w:eastAsia="zh-CN"/>
        </w:rPr>
      </w:pPr>
      <w:r>
        <w:rPr>
          <w:rFonts w:hint="eastAsia" w:ascii="仿宋" w:hAnsi="仿宋" w:eastAsia="仿宋" w:cs="仿宋"/>
          <w:b/>
          <w:bCs/>
          <w:spacing w:val="12"/>
          <w:sz w:val="32"/>
          <w:szCs w:val="32"/>
          <w:highlight w:val="none"/>
          <w:lang w:val="en-US" w:eastAsia="zh-CN"/>
        </w:rPr>
        <w:t>6.准考证。</w:t>
      </w:r>
      <w:r>
        <w:rPr>
          <w:rFonts w:hint="eastAsia" w:ascii="Times New Roman" w:hAnsi="Times New Roman" w:eastAsia="仿宋_GB2312" w:cs="Times New Roman"/>
          <w:kern w:val="0"/>
          <w:sz w:val="32"/>
          <w:szCs w:val="32"/>
          <w:lang w:val="en-US" w:eastAsia="zh-CN" w:bidi="ar-SA"/>
        </w:rPr>
        <w:t>通过资格审核后领取，请考生准备两张</w:t>
      </w:r>
      <w:r>
        <w:rPr>
          <w:rFonts w:hint="eastAsia" w:ascii="Times New Roman" w:hAnsi="Times New Roman" w:eastAsia="仿宋_GB2312" w:cs="Times New Roman"/>
          <w:kern w:val="0"/>
          <w:sz w:val="32"/>
          <w:szCs w:val="32"/>
          <w:lang w:val="zh-CN" w:eastAsia="zh-CN" w:bidi="ar-SA"/>
        </w:rPr>
        <w:t>一寸彩色</w:t>
      </w:r>
      <w:r>
        <w:rPr>
          <w:rFonts w:hint="eastAsia" w:ascii="Times New Roman" w:hAnsi="Times New Roman" w:eastAsia="仿宋_GB2312" w:cs="Times New Roman"/>
          <w:kern w:val="0"/>
          <w:sz w:val="32"/>
          <w:szCs w:val="32"/>
          <w:lang w:val="en-US" w:eastAsia="zh-CN" w:bidi="ar-SA"/>
        </w:rPr>
        <w:t>近照</w:t>
      </w:r>
      <w:r>
        <w:rPr>
          <w:rFonts w:hint="eastAsia" w:ascii="Times New Roman" w:hAnsi="Times New Roman" w:eastAsia="仿宋_GB2312" w:cs="Times New Roman"/>
          <w:kern w:val="0"/>
          <w:sz w:val="32"/>
          <w:szCs w:val="32"/>
          <w:lang w:val="zh-CN" w:eastAsia="zh-CN" w:bidi="ar-SA"/>
        </w:rPr>
        <w:t>，</w:t>
      </w:r>
      <w:r>
        <w:rPr>
          <w:rFonts w:hint="eastAsia" w:ascii="Times New Roman" w:hAnsi="Times New Roman" w:eastAsia="仿宋_GB2312" w:cs="Times New Roman"/>
          <w:kern w:val="0"/>
          <w:sz w:val="32"/>
          <w:szCs w:val="32"/>
          <w:lang w:val="en-US" w:eastAsia="zh-CN" w:bidi="ar-SA"/>
        </w:rPr>
        <w:t>建议使用与本人具有较高匹配度的彩色证件照，严禁修图。准考证作为笔试、面试、体检等环节的重要凭证，遗失不补，考生须妥善保存。</w:t>
      </w:r>
    </w:p>
    <w:p w14:paraId="114150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default" w:ascii="Times New Roman" w:hAnsi="Times New Roman" w:eastAsia="仿宋_GB2312" w:cs="Times New Roman"/>
          <w:b/>
          <w:bCs/>
          <w:i w:val="0"/>
          <w:caps w:val="0"/>
          <w:color w:val="auto"/>
          <w:spacing w:val="0"/>
          <w:sz w:val="32"/>
          <w:szCs w:val="32"/>
          <w:highlight w:val="none"/>
          <w:shd w:val="clear" w:color="auto" w:fill="FFFFFF"/>
          <w:lang w:eastAsia="zh-CN"/>
        </w:rPr>
      </w:pP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7.</w:t>
      </w:r>
      <w:r>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t>招聘岗位要求的其他条件证明材料</w:t>
      </w:r>
      <w:r>
        <w:rPr>
          <w:rFonts w:hint="default" w:ascii="Times New Roman" w:hAnsi="Times New Roman" w:eastAsia="仿宋_GB2312" w:cs="Times New Roman"/>
          <w:b/>
          <w:bCs/>
          <w:i w:val="0"/>
          <w:caps w:val="0"/>
          <w:color w:val="auto"/>
          <w:spacing w:val="0"/>
          <w:sz w:val="32"/>
          <w:szCs w:val="32"/>
          <w:highlight w:val="none"/>
          <w:shd w:val="clear" w:color="auto" w:fill="FFFFFF"/>
          <w:lang w:eastAsia="zh-CN"/>
        </w:rPr>
        <w:t>。</w:t>
      </w:r>
    </w:p>
    <w:p w14:paraId="1A2AD2E1">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hint="eastAsia" w:ascii="楷体" w:hAnsi="楷体" w:eastAsia="楷体" w:cs="楷体"/>
          <w:b/>
          <w:kern w:val="0"/>
          <w:sz w:val="32"/>
          <w:szCs w:val="32"/>
        </w:rPr>
      </w:pP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应聘人员</w:t>
      </w:r>
      <w:r>
        <w:rPr>
          <w:rFonts w:hint="eastAsia" w:ascii="楷体" w:hAnsi="楷体" w:eastAsia="楷体" w:cs="楷体"/>
          <w:b/>
          <w:kern w:val="0"/>
          <w:sz w:val="32"/>
          <w:szCs w:val="32"/>
        </w:rPr>
        <w:t>填写报名信息应注意哪些事项？</w:t>
      </w:r>
    </w:p>
    <w:p w14:paraId="06CC645B">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zh-CN" w:eastAsia="zh-CN"/>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r>
        <w:rPr>
          <w:rFonts w:hint="eastAsia" w:ascii="Times New Roman" w:hAnsi="Times New Roman" w:eastAsia="仿宋_GB2312" w:cs="Times New Roman"/>
          <w:kern w:val="0"/>
          <w:sz w:val="32"/>
          <w:szCs w:val="32"/>
          <w:lang w:val="en-US" w:eastAsia="zh-CN"/>
        </w:rPr>
        <w:t>应聘人员应根据报名系统要求上传相关证件（证书），凡因上传资料不清晰、错漏、虚假等影响报名流程的，责任由考生自行负责。</w:t>
      </w:r>
    </w:p>
    <w:p w14:paraId="2DFF5261">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zh-CN" w:eastAsia="zh-CN"/>
        </w:rPr>
        <w:t>招聘单位通过报名系统进行资格初审。符合岗位招聘条件的，审核通过。审核通过的，应聘者打印报名登记表（双面打印，</w:t>
      </w:r>
      <w:r>
        <w:rPr>
          <w:rFonts w:hint="eastAsia" w:ascii="Times New Roman" w:hAnsi="Times New Roman" w:eastAsia="仿宋_GB2312" w:cs="Times New Roman"/>
          <w:kern w:val="0"/>
          <w:sz w:val="32"/>
          <w:szCs w:val="32"/>
          <w:lang w:val="en-US" w:eastAsia="zh-CN"/>
        </w:rPr>
        <w:t>张贴证件彩照，使用与本人具有较高匹配度的彩色证件照，严禁修图）</w:t>
      </w:r>
      <w:r>
        <w:rPr>
          <w:rFonts w:hint="eastAsia" w:ascii="Times New Roman" w:hAnsi="Times New Roman" w:eastAsia="仿宋_GB2312" w:cs="Times New Roman"/>
          <w:kern w:val="0"/>
          <w:sz w:val="32"/>
          <w:szCs w:val="32"/>
          <w:lang w:val="zh-CN" w:eastAsia="zh-CN"/>
        </w:rPr>
        <w:t>，且不得改报其他岗位或修改报名资料。请应聘者妥善保管报名登记表，现场资格审核时需提供。</w:t>
      </w:r>
    </w:p>
    <w:p w14:paraId="1E7FCE15">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应聘者</w:t>
      </w:r>
      <w:r>
        <w:rPr>
          <w:rFonts w:hint="eastAsia" w:ascii="Times New Roman" w:hAnsi="Times New Roman" w:eastAsia="仿宋_GB2312" w:cs="Times New Roman"/>
          <w:kern w:val="0"/>
          <w:sz w:val="32"/>
          <w:szCs w:val="32"/>
          <w:lang w:val="zh-CN" w:eastAsia="zh-CN"/>
        </w:rPr>
        <w:t>填报资料失误导致审核不通过或影响聘用结果的，由考生负责。</w:t>
      </w:r>
      <w:r>
        <w:rPr>
          <w:rFonts w:hint="eastAsia" w:ascii="Times New Roman" w:hAnsi="Times New Roman" w:eastAsia="仿宋_GB2312" w:cs="Times New Roman"/>
          <w:kern w:val="0"/>
          <w:sz w:val="32"/>
          <w:szCs w:val="32"/>
          <w:lang w:val="en-US" w:eastAsia="zh-CN"/>
        </w:rPr>
        <w:t>如有需要，工作人员将电话联系应聘者，应聘者应保持通信畅通。</w:t>
      </w:r>
    </w:p>
    <w:p w14:paraId="14124353">
      <w:pPr>
        <w:pStyle w:val="2"/>
        <w:keepNext w:val="0"/>
        <w:keepLines w:val="0"/>
        <w:pageBreakBefore w:val="0"/>
        <w:shd w:val="clear"/>
        <w:kinsoku/>
        <w:wordWrap/>
        <w:overflowPunct/>
        <w:topLinePunct w:val="0"/>
        <w:autoSpaceDE/>
        <w:autoSpaceDN/>
        <w:bidi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（三）</w:t>
      </w:r>
      <w:r>
        <w:rPr>
          <w:rFonts w:ascii="Times New Roman" w:hAnsi="Times New Roman" w:eastAsia="楷体_GB2312" w:cs="Times New Roman"/>
          <w:b/>
          <w:kern w:val="0"/>
          <w:sz w:val="32"/>
          <w:szCs w:val="32"/>
        </w:rPr>
        <w:t>应聘人员是否需要缴费？</w:t>
      </w:r>
    </w:p>
    <w:p w14:paraId="145D2658">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zh-CN" w:eastAsia="zh-CN"/>
        </w:rPr>
        <w:t>不需要。</w:t>
      </w:r>
    </w:p>
    <w:p w14:paraId="3BD2D22C">
      <w:pPr>
        <w:pStyle w:val="6"/>
        <w:keepNext w:val="0"/>
        <w:keepLines w:val="0"/>
        <w:pageBreakBefore w:val="0"/>
        <w:widowControl/>
        <w:suppressLineNumbers w:val="0"/>
        <w:kinsoku/>
        <w:wordWrap/>
        <w:overflowPunct/>
        <w:topLinePunct w:val="0"/>
        <w:autoSpaceDE/>
        <w:autoSpaceDN/>
        <w:bidi w:val="0"/>
        <w:spacing w:before="0" w:beforeAutospacing="0" w:line="560" w:lineRule="exact"/>
        <w:ind w:firstLine="643" w:firstLineChars="200"/>
        <w:jc w:val="both"/>
        <w:textAlignment w:val="auto"/>
        <w:rPr>
          <w:rFonts w:hint="default" w:ascii="Times New Roman" w:hAnsi="Times New Roman" w:eastAsia="仿宋_GB2312" w:cs="Times New Roman"/>
          <w:b/>
          <w:bCs/>
          <w:kern w:val="0"/>
          <w:sz w:val="32"/>
          <w:szCs w:val="32"/>
          <w:lang w:val="en-US" w:eastAsia="zh-CN" w:bidi="ar-SA"/>
        </w:rPr>
      </w:pPr>
      <w:r>
        <w:rPr>
          <w:rFonts w:hint="eastAsia" w:ascii="Times New Roman" w:hAnsi="Times New Roman" w:eastAsia="仿宋_GB2312" w:cs="Times New Roman"/>
          <w:b/>
          <w:bCs/>
          <w:kern w:val="0"/>
          <w:sz w:val="32"/>
          <w:szCs w:val="32"/>
          <w:lang w:val="en-US" w:eastAsia="zh-CN"/>
        </w:rPr>
        <w:t>（四）</w:t>
      </w:r>
      <w:r>
        <w:rPr>
          <w:rFonts w:hint="eastAsia" w:ascii="Times New Roman" w:hAnsi="Times New Roman" w:eastAsia="仿宋_GB2312" w:cs="Times New Roman"/>
          <w:b/>
          <w:bCs/>
          <w:kern w:val="0"/>
          <w:sz w:val="32"/>
          <w:szCs w:val="32"/>
          <w:lang w:val="en-US" w:eastAsia="zh-CN" w:bidi="ar-SA"/>
        </w:rPr>
        <w:t>未取得相应学段教师资格证如何处理？</w:t>
      </w:r>
    </w:p>
    <w:p w14:paraId="5A57C0AB">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所有考生报名时原则上需提供相应层次</w:t>
      </w:r>
      <w:r>
        <w:rPr>
          <w:rFonts w:hint="eastAsia" w:ascii="Times New Roman" w:hAnsi="Times New Roman" w:eastAsia="仿宋_GB2312" w:cs="Times New Roman"/>
          <w:kern w:val="0"/>
          <w:sz w:val="32"/>
          <w:szCs w:val="32"/>
          <w:lang w:val="en-US" w:eastAsia="zh-CN"/>
        </w:rPr>
        <w:t>或以上</w:t>
      </w:r>
      <w:r>
        <w:rPr>
          <w:rFonts w:hint="default" w:ascii="Times New Roman" w:hAnsi="Times New Roman" w:eastAsia="仿宋_GB2312" w:cs="Times New Roman"/>
          <w:kern w:val="0"/>
          <w:sz w:val="32"/>
          <w:szCs w:val="32"/>
          <w:lang w:val="en-US" w:eastAsia="zh-CN"/>
        </w:rPr>
        <w:t>的教师资格证。以下两种情形除外：</w:t>
      </w:r>
    </w:p>
    <w:p w14:paraId="0E7DC34D">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暂未取得教师资格证的2026年应届毕业生，可持有效期内的《中小学教师资格考试合格证明》</w:t>
      </w:r>
      <w:r>
        <w:rPr>
          <w:rFonts w:hint="eastAsia" w:ascii="Times New Roman" w:hAnsi="Times New Roman" w:eastAsia="仿宋_GB2312" w:cs="Times New Roman"/>
          <w:kern w:val="0"/>
          <w:sz w:val="32"/>
          <w:szCs w:val="32"/>
          <w:lang w:val="en-US" w:eastAsia="zh-CN"/>
        </w:rPr>
        <w:t>和本人教师资质提交承诺书（见附件4）</w:t>
      </w:r>
      <w:r>
        <w:rPr>
          <w:rFonts w:hint="default" w:ascii="Times New Roman" w:hAnsi="Times New Roman" w:eastAsia="仿宋_GB2312" w:cs="Times New Roman"/>
          <w:kern w:val="0"/>
          <w:sz w:val="32"/>
          <w:szCs w:val="32"/>
          <w:lang w:val="en-US" w:eastAsia="zh-CN"/>
        </w:rPr>
        <w:t>报名应聘；</w:t>
      </w:r>
    </w:p>
    <w:p w14:paraId="2C9F12B6">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免试认定中小学教师资格改革的教育类研究生和师范生，提交有效期内的《师范生教师职业能力证书》或院校关于按期取得《师范生教师职业能力证书》证明</w:t>
      </w:r>
      <w:r>
        <w:rPr>
          <w:rFonts w:hint="eastAsia" w:ascii="Times New Roman" w:hAnsi="Times New Roman" w:eastAsia="仿宋_GB2312" w:cs="Times New Roman"/>
          <w:kern w:val="0"/>
          <w:sz w:val="32"/>
          <w:szCs w:val="32"/>
          <w:lang w:val="en-US" w:eastAsia="zh-CN"/>
        </w:rPr>
        <w:t>和本人教师资质承诺书（见附件4）</w:t>
      </w:r>
      <w:r>
        <w:rPr>
          <w:rFonts w:hint="default" w:ascii="Times New Roman" w:hAnsi="Times New Roman" w:eastAsia="仿宋_GB2312" w:cs="Times New Roman"/>
          <w:kern w:val="0"/>
          <w:sz w:val="32"/>
          <w:szCs w:val="32"/>
          <w:lang w:val="en-US" w:eastAsia="zh-CN"/>
        </w:rPr>
        <w:t>可报名应聘。</w:t>
      </w:r>
    </w:p>
    <w:p w14:paraId="1841B3A2">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default" w:ascii="Times New Roman" w:hAnsi="Times New Roman" w:eastAsia="仿宋_GB2312" w:cs="Times New Roman"/>
          <w:kern w:val="0"/>
          <w:sz w:val="32"/>
          <w:szCs w:val="32"/>
          <w:lang w:val="en-US" w:eastAsia="zh-CN"/>
        </w:rPr>
      </w:pPr>
      <w:bookmarkStart w:id="0" w:name="_GoBack"/>
      <w:bookmarkEnd w:id="0"/>
      <w:r>
        <w:rPr>
          <w:rFonts w:hint="default" w:ascii="Times New Roman" w:hAnsi="Times New Roman" w:eastAsia="仿宋_GB2312" w:cs="Times New Roman"/>
          <w:kern w:val="0"/>
          <w:sz w:val="32"/>
          <w:szCs w:val="32"/>
          <w:lang w:val="en-US" w:eastAsia="zh-CN"/>
        </w:rPr>
        <w:t>拟聘用人员必须在2026年8月31日前取得相应的教师资格证书才能办理聘用手续，逾期未取得的取消其聘用资格。</w:t>
      </w:r>
    </w:p>
    <w:p w14:paraId="7AB9DF63">
      <w:pPr>
        <w:pStyle w:val="2"/>
        <w:keepNext w:val="0"/>
        <w:keepLines w:val="0"/>
        <w:pageBreakBefore w:val="0"/>
        <w:shd w:val="clear"/>
        <w:kinsoku/>
        <w:wordWrap/>
        <w:overflowPunct/>
        <w:topLinePunct w:val="0"/>
        <w:autoSpaceDE/>
        <w:autoSpaceDN/>
        <w:bidi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仿宋_GB2312" w:cs="Times New Roman"/>
          <w:b/>
          <w:bCs/>
          <w:kern w:val="0"/>
          <w:sz w:val="32"/>
          <w:szCs w:val="32"/>
          <w:lang w:val="en-US" w:eastAsia="zh-CN"/>
        </w:rPr>
        <w:t>（五）</w:t>
      </w:r>
      <w:r>
        <w:rPr>
          <w:rFonts w:ascii="Times New Roman" w:hAnsi="Times New Roman" w:eastAsia="楷体_GB2312" w:cs="Times New Roman"/>
          <w:b/>
          <w:kern w:val="0"/>
          <w:sz w:val="32"/>
          <w:szCs w:val="32"/>
        </w:rPr>
        <w:t>资格审核的时间节点包括哪些？</w:t>
      </w:r>
    </w:p>
    <w:p w14:paraId="06FFAF37">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应聘人员应</w:t>
      </w:r>
      <w:r>
        <w:rPr>
          <w:rFonts w:hint="eastAsia" w:ascii="Times New Roman" w:hAnsi="Times New Roman" w:eastAsia="仿宋_GB2312" w:cs="Times New Roman"/>
          <w:kern w:val="0"/>
          <w:sz w:val="32"/>
          <w:szCs w:val="32"/>
        </w:rPr>
        <w:t>提前了解资格</w:t>
      </w:r>
      <w:r>
        <w:rPr>
          <w:rFonts w:hint="eastAsia" w:ascii="Times New Roman" w:hAnsi="Times New Roman" w:eastAsia="仿宋_GB2312" w:cs="Times New Roman"/>
          <w:kern w:val="0"/>
          <w:sz w:val="32"/>
          <w:szCs w:val="32"/>
          <w:lang w:val="en-US" w:eastAsia="zh-CN"/>
        </w:rPr>
        <w:t>审核</w:t>
      </w:r>
      <w:r>
        <w:rPr>
          <w:rFonts w:hint="eastAsia" w:ascii="Times New Roman" w:hAnsi="Times New Roman" w:eastAsia="仿宋_GB2312" w:cs="Times New Roman"/>
          <w:kern w:val="0"/>
          <w:sz w:val="32"/>
          <w:szCs w:val="32"/>
        </w:rPr>
        <w:t>地点的具体位置，熟悉出行路线，并提早出发，早作准备，以免延误被取消资格。未能在</w:t>
      </w:r>
      <w:r>
        <w:rPr>
          <w:rFonts w:hint="eastAsia" w:ascii="Times New Roman" w:hAnsi="Times New Roman" w:eastAsia="仿宋_GB2312" w:cs="Times New Roman"/>
          <w:kern w:val="0"/>
          <w:sz w:val="32"/>
          <w:szCs w:val="32"/>
          <w:lang w:val="en-US" w:eastAsia="zh-CN"/>
        </w:rPr>
        <w:t>指定</w:t>
      </w:r>
      <w:r>
        <w:rPr>
          <w:rFonts w:hint="eastAsia" w:ascii="Times New Roman" w:hAnsi="Times New Roman" w:eastAsia="仿宋_GB2312" w:cs="Times New Roman"/>
          <w:kern w:val="0"/>
          <w:sz w:val="32"/>
          <w:szCs w:val="32"/>
        </w:rPr>
        <w:t>结束时间之前</w:t>
      </w:r>
      <w:r>
        <w:rPr>
          <w:rFonts w:hint="eastAsia" w:ascii="Times New Roman" w:hAnsi="Times New Roman" w:eastAsia="仿宋_GB2312" w:cs="Times New Roman"/>
          <w:kern w:val="0"/>
          <w:sz w:val="32"/>
          <w:szCs w:val="32"/>
          <w:lang w:val="en-US" w:eastAsia="zh-CN"/>
        </w:rPr>
        <w:t>到达指定地点进行审核的</w:t>
      </w:r>
      <w:r>
        <w:rPr>
          <w:rFonts w:hint="eastAsia" w:ascii="Times New Roman" w:hAnsi="Times New Roman" w:eastAsia="仿宋_GB2312" w:cs="Times New Roman"/>
          <w:kern w:val="0"/>
          <w:sz w:val="32"/>
          <w:szCs w:val="32"/>
        </w:rPr>
        <w:t>，均视为自动放弃，取消复审资格。部分考生可能会候审时间较长，建议考生尽早到达现场，预留足够时间进行资格</w:t>
      </w:r>
      <w:r>
        <w:rPr>
          <w:rFonts w:hint="eastAsia" w:ascii="Times New Roman" w:hAnsi="Times New Roman" w:eastAsia="仿宋_GB2312" w:cs="Times New Roman"/>
          <w:kern w:val="0"/>
          <w:sz w:val="32"/>
          <w:szCs w:val="32"/>
          <w:lang w:val="en-US" w:eastAsia="zh-CN"/>
        </w:rPr>
        <w:t>审核</w:t>
      </w:r>
      <w:r>
        <w:rPr>
          <w:rFonts w:hint="eastAsia" w:ascii="Times New Roman" w:hAnsi="Times New Roman" w:eastAsia="仿宋_GB2312" w:cs="Times New Roman"/>
          <w:kern w:val="0"/>
          <w:sz w:val="32"/>
          <w:szCs w:val="32"/>
          <w:lang w:eastAsia="zh-CN"/>
        </w:rPr>
        <w:t>。</w:t>
      </w:r>
    </w:p>
    <w:p w14:paraId="0EE83525">
      <w:pPr>
        <w:pStyle w:val="2"/>
        <w:keepNext w:val="0"/>
        <w:keepLines w:val="0"/>
        <w:pageBreakBefore w:val="0"/>
        <w:shd w:val="clear"/>
        <w:kinsoku/>
        <w:wordWrap/>
        <w:overflowPunct/>
        <w:topLinePunct w:val="0"/>
        <w:autoSpaceDE/>
        <w:autoSpaceDN/>
        <w:bidi w:val="0"/>
        <w:spacing w:line="560" w:lineRule="exact"/>
        <w:ind w:left="0" w:leftChars="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1EEE72C5">
      <w:pPr>
        <w:pStyle w:val="2"/>
        <w:keepNext w:val="0"/>
        <w:keepLines w:val="0"/>
        <w:pageBreakBefore w:val="0"/>
        <w:shd w:val="clear"/>
        <w:kinsoku/>
        <w:wordWrap/>
        <w:overflowPunct/>
        <w:topLinePunct w:val="0"/>
        <w:autoSpaceDE/>
        <w:autoSpaceDN/>
        <w:bidi w:val="0"/>
        <w:spacing w:line="560" w:lineRule="exact"/>
        <w:ind w:left="0" w:leftChars="0" w:firstLine="643"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（六）</w:t>
      </w:r>
      <w:r>
        <w:rPr>
          <w:rFonts w:hint="default" w:ascii="Times New Roman" w:hAnsi="Times New Roman" w:eastAsia="楷体_GB2312" w:cs="Times New Roman"/>
          <w:b/>
          <w:kern w:val="0"/>
          <w:sz w:val="32"/>
          <w:szCs w:val="32"/>
          <w:lang w:val="en-US" w:eastAsia="zh-CN"/>
        </w:rPr>
        <w:t>其他注意事项。</w:t>
      </w:r>
    </w:p>
    <w:p w14:paraId="45D5418E">
      <w:pPr>
        <w:pStyle w:val="2"/>
        <w:keepNext w:val="0"/>
        <w:keepLines w:val="0"/>
        <w:pageBreakBefore w:val="0"/>
        <w:widowControl w:val="0"/>
        <w:shd w:val="clea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只能选择一个职位进行报名</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报名必须使用本人有效居民身份证</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shd w:val="clear" w:color="auto" w:fill="FFFFFF"/>
        </w:rPr>
        <w:t>不能用新、旧版两个身份证号同时报名，报名与考试时使用的居民身份证必须一致。</w:t>
      </w:r>
      <w:r>
        <w:rPr>
          <w:rFonts w:hint="default" w:ascii="Times New Roman" w:hAnsi="Times New Roman" w:eastAsia="仿宋_GB2312" w:cs="Times New Roman"/>
          <w:i w:val="0"/>
          <w:caps w:val="0"/>
          <w:color w:val="auto"/>
          <w:spacing w:val="0"/>
          <w:sz w:val="32"/>
          <w:szCs w:val="32"/>
          <w:highlight w:val="none"/>
          <w:shd w:val="clear" w:color="auto" w:fill="FFFFFF"/>
          <w:lang w:eastAsia="zh-CN"/>
        </w:rPr>
        <w:t>应聘人员</w:t>
      </w:r>
      <w:r>
        <w:rPr>
          <w:rFonts w:hint="default" w:ascii="Times New Roman" w:hAnsi="Times New Roman" w:eastAsia="仿宋_GB2312" w:cs="Times New Roman"/>
          <w:i w:val="0"/>
          <w:caps w:val="0"/>
          <w:color w:val="auto"/>
          <w:spacing w:val="0"/>
          <w:sz w:val="32"/>
          <w:szCs w:val="32"/>
          <w:highlight w:val="none"/>
          <w:shd w:val="clear" w:color="auto" w:fill="FFFFFF"/>
        </w:rPr>
        <w:t>须凭准考证、居民身份证或临时居民身份证参加考试和体检。其他任何证件都不能代替居民身</w:t>
      </w:r>
      <w:r>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t>份证使用。</w:t>
      </w:r>
    </w:p>
    <w:p w14:paraId="76A74E1A">
      <w:pPr>
        <w:keepNext w:val="0"/>
        <w:keepLines w:val="0"/>
        <w:pageBreakBefore w:val="0"/>
        <w:widowControl w:val="0"/>
        <w:shd w:val="clear"/>
        <w:kinsoku/>
        <w:wordWrap/>
        <w:overflowPunct/>
        <w:topLinePunct w:val="0"/>
        <w:autoSpaceDE/>
        <w:autoSpaceDN/>
        <w:bidi w:val="0"/>
        <w:adjustRightInd w:val="0"/>
        <w:spacing w:line="560" w:lineRule="exact"/>
        <w:ind w:left="0" w:leftChars="0" w:firstLine="640" w:firstLineChars="200"/>
        <w:textAlignment w:val="auto"/>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FFFFFF"/>
          <w:lang w:val="en-US" w:eastAsia="zh-CN" w:bidi="ar-SA"/>
        </w:rPr>
        <w:t>2.</w:t>
      </w:r>
      <w:r>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t>应聘人员需选择与本人条件相符的岗位报名。如对招聘岗位要求不清楚，可在报名前向招聘单位咨询。因本人未认真阅读公告或不清晰岗位要求，导致自身条件与招聘公告及所报岗位资格条件不符，造成成绩无效失去应聘或聘用资格的，一切后果由应聘人员自负。</w:t>
      </w:r>
    </w:p>
    <w:p w14:paraId="4C1B68AA">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line="560" w:lineRule="exact"/>
        <w:ind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caps w:val="0"/>
          <w:color w:val="auto"/>
          <w:spacing w:val="0"/>
          <w:kern w:val="2"/>
          <w:sz w:val="32"/>
          <w:szCs w:val="32"/>
          <w:highlight w:val="none"/>
          <w:shd w:val="clear" w:color="auto" w:fill="FFFFFF"/>
          <w:lang w:val="en-US" w:eastAsia="zh-CN" w:bidi="ar-SA"/>
        </w:rPr>
        <w:t>3.</w:t>
      </w:r>
      <w:r>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t>所有岗位由</w:t>
      </w:r>
      <w:r>
        <w:rPr>
          <w:rFonts w:hint="eastAsia" w:ascii="Times New Roman" w:hAnsi="Times New Roman" w:eastAsia="仿宋_GB2312" w:cs="Times New Roman"/>
          <w:i w:val="0"/>
          <w:caps w:val="0"/>
          <w:color w:val="auto"/>
          <w:spacing w:val="0"/>
          <w:kern w:val="2"/>
          <w:sz w:val="32"/>
          <w:szCs w:val="32"/>
          <w:highlight w:val="none"/>
          <w:shd w:val="clear" w:color="auto" w:fill="FFFFFF"/>
          <w:lang w:val="en-US" w:eastAsia="zh-CN" w:bidi="ar-SA"/>
        </w:rPr>
        <w:t>鹤山市第一中学教育集团</w:t>
      </w:r>
      <w:r>
        <w:rPr>
          <w:rFonts w:hint="default" w:ascii="Times New Roman" w:hAnsi="Times New Roman" w:eastAsia="仿宋_GB2312" w:cs="Times New Roman"/>
          <w:i w:val="0"/>
          <w:caps w:val="0"/>
          <w:color w:val="auto"/>
          <w:spacing w:val="0"/>
          <w:kern w:val="2"/>
          <w:sz w:val="32"/>
          <w:szCs w:val="32"/>
          <w:highlight w:val="none"/>
          <w:shd w:val="clear" w:color="auto" w:fill="FFFFFF"/>
          <w:lang w:val="en-US" w:eastAsia="zh-CN" w:bidi="ar-SA"/>
        </w:rPr>
        <w:t>统一招聘、统一分配，考生须服从分配。如不服从分配，视为放弃聘用资格。</w:t>
      </w:r>
    </w:p>
    <w:p w14:paraId="5B6CB432">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二、关于招聘对象</w:t>
      </w:r>
    </w:p>
    <w:p w14:paraId="1E24D5F8">
      <w:pPr>
        <w:pStyle w:val="2"/>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楷体_GB2312" w:cs="Times New Roman"/>
          <w:b/>
          <w:bCs w:val="0"/>
          <w:kern w:val="0"/>
          <w:sz w:val="32"/>
          <w:szCs w:val="32"/>
          <w:lang w:val="en-US" w:eastAsia="zh-CN"/>
        </w:rPr>
      </w:pPr>
      <w:r>
        <w:rPr>
          <w:rFonts w:hint="eastAsia" w:ascii="Times New Roman" w:hAnsi="Times New Roman" w:eastAsia="楷体_GB2312" w:cs="Times New Roman"/>
          <w:b/>
          <w:bCs w:val="0"/>
          <w:kern w:val="0"/>
          <w:sz w:val="32"/>
          <w:szCs w:val="32"/>
          <w:lang w:val="en-US" w:eastAsia="zh-CN"/>
        </w:rPr>
        <w:t>（一）</w:t>
      </w:r>
      <w:r>
        <w:rPr>
          <w:rFonts w:hint="default" w:ascii="Times New Roman" w:hAnsi="Times New Roman" w:eastAsia="楷体_GB2312" w:cs="Times New Roman"/>
          <w:b/>
          <w:bCs w:val="0"/>
          <w:kern w:val="0"/>
          <w:sz w:val="32"/>
          <w:szCs w:val="32"/>
          <w:lang w:val="en-US" w:eastAsia="zh-CN"/>
        </w:rPr>
        <w:t>哪些人员可以报考</w:t>
      </w:r>
      <w:r>
        <w:rPr>
          <w:rFonts w:hint="eastAsia" w:ascii="Times New Roman" w:hAnsi="Times New Roman" w:eastAsia="楷体_GB2312" w:cs="Times New Roman"/>
          <w:b/>
          <w:bCs w:val="0"/>
          <w:kern w:val="0"/>
          <w:sz w:val="32"/>
          <w:szCs w:val="32"/>
          <w:lang w:val="en-US" w:eastAsia="zh-CN"/>
        </w:rPr>
        <w:t>招聘对象</w:t>
      </w:r>
      <w:r>
        <w:rPr>
          <w:rFonts w:hint="default" w:ascii="Times New Roman" w:hAnsi="Times New Roman" w:eastAsia="楷体_GB2312" w:cs="Times New Roman"/>
          <w:b/>
          <w:bCs w:val="0"/>
          <w:kern w:val="0"/>
          <w:sz w:val="32"/>
          <w:szCs w:val="32"/>
          <w:lang w:val="en-US" w:eastAsia="zh-CN"/>
        </w:rPr>
        <w:t>条件为“</w:t>
      </w:r>
      <w:r>
        <w:rPr>
          <w:rFonts w:hint="eastAsia" w:ascii="Times New Roman" w:hAnsi="Times New Roman" w:eastAsia="楷体_GB2312" w:cs="Times New Roman"/>
          <w:b/>
          <w:bCs w:val="0"/>
          <w:kern w:val="0"/>
          <w:sz w:val="32"/>
          <w:szCs w:val="32"/>
          <w:lang w:val="en-US" w:eastAsia="zh-CN"/>
        </w:rPr>
        <w:t>2026</w:t>
      </w:r>
      <w:r>
        <w:rPr>
          <w:rFonts w:hint="default" w:ascii="Times New Roman" w:hAnsi="Times New Roman" w:eastAsia="楷体_GB2312" w:cs="Times New Roman"/>
          <w:b/>
          <w:bCs w:val="0"/>
          <w:kern w:val="0"/>
          <w:sz w:val="32"/>
          <w:szCs w:val="32"/>
          <w:lang w:val="en-US" w:eastAsia="zh-CN"/>
        </w:rPr>
        <w:t>应届毕业生”的岗位？</w:t>
      </w:r>
    </w:p>
    <w:p w14:paraId="048C528F">
      <w:pPr>
        <w:pStyle w:val="2"/>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textAlignment w:val="auto"/>
        <w:rPr>
          <w:rStyle w:val="9"/>
          <w:rFonts w:hint="default" w:ascii="Times New Roman" w:hAnsi="Times New Roman" w:eastAsia="仿宋_GB2312" w:cs="Times New Roman"/>
          <w:b w:val="0"/>
          <w:kern w:val="0"/>
          <w:sz w:val="32"/>
          <w:szCs w:val="32"/>
          <w:shd w:val="clear" w:color="auto" w:fill="FFFFFF"/>
          <w:lang w:val="en-US" w:eastAsia="zh-CN" w:bidi="ar-SA"/>
        </w:rPr>
      </w:pPr>
      <w:r>
        <w:rPr>
          <w:rStyle w:val="9"/>
          <w:rFonts w:hint="default" w:ascii="Times New Roman" w:hAnsi="Times New Roman" w:eastAsia="仿宋_GB2312" w:cs="Times New Roman"/>
          <w:b w:val="0"/>
          <w:kern w:val="0"/>
          <w:sz w:val="32"/>
          <w:szCs w:val="32"/>
          <w:shd w:val="clear" w:color="auto" w:fill="FFFFFF"/>
          <w:lang w:val="en-US" w:eastAsia="zh-CN" w:bidi="ar-SA"/>
        </w:rPr>
        <w:t>本次招聘面向普通高等院校2026年应届毕业生（非在职），要求于2026年8月31日以前取得相应毕业证书、学位证书。在国（境）外取得相应学历及学位的，毕业时间为2025年9月1日—2026年8月31日的视为应届生，同时须于2026年8月31日前取得教育部中国留学服务中心出具的国（境）外学历学位认证证书。</w:t>
      </w:r>
    </w:p>
    <w:p w14:paraId="00F28D70">
      <w:pPr>
        <w:pStyle w:val="2"/>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textAlignment w:val="auto"/>
        <w:rPr>
          <w:rStyle w:val="9"/>
          <w:rFonts w:hint="default" w:ascii="Times New Roman" w:hAnsi="Times New Roman" w:eastAsia="仿宋_GB2312" w:cs="Times New Roman"/>
          <w:b w:val="0"/>
          <w:kern w:val="0"/>
          <w:sz w:val="32"/>
          <w:szCs w:val="32"/>
          <w:shd w:val="clear" w:color="auto" w:fill="FFFFFF"/>
          <w:lang w:val="en-US" w:eastAsia="zh-CN" w:bidi="ar-SA"/>
        </w:rPr>
      </w:pPr>
      <w:r>
        <w:rPr>
          <w:rStyle w:val="9"/>
          <w:rFonts w:hint="eastAsia" w:ascii="Times New Roman" w:hAnsi="Times New Roman" w:eastAsia="仿宋_GB2312" w:cs="Times New Roman"/>
          <w:b w:val="0"/>
          <w:kern w:val="0"/>
          <w:sz w:val="32"/>
          <w:szCs w:val="32"/>
          <w:shd w:val="clear" w:color="auto" w:fill="FFFFFF"/>
          <w:lang w:val="en-US" w:eastAsia="zh-CN" w:bidi="ar-SA"/>
        </w:rPr>
        <w:t>所有应聘者须于2026年8月31日前取得相应毕业证书、学位证书及岗位要求的其他证明材料。</w:t>
      </w:r>
    </w:p>
    <w:p w14:paraId="0EE32DB7">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（二）</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6</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14:paraId="7644B1EB">
      <w:pPr>
        <w:pStyle w:val="2"/>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6</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年毕业的定向生、委培生原则上不得报考。如委培或定向单位同意其报考，应当由委培或定向单位出具同意报考证明，并经所在院校同意后方可报考。同意报考意见材料在网上报名时跟其他证明材料一</w:t>
      </w:r>
      <w:r>
        <w:rPr>
          <w:rFonts w:hint="eastAsia" w:ascii="Times New Roman" w:hAnsi="Times New Roman" w:eastAsia="仿宋_GB2312" w:cs="Times New Roman"/>
          <w:kern w:val="0"/>
          <w:sz w:val="32"/>
          <w:szCs w:val="32"/>
          <w:highlight w:val="none"/>
          <w:lang w:val="en-US" w:eastAsia="zh-CN" w:bidi="ar-SA"/>
        </w:rPr>
        <w:t>起</w:t>
      </w:r>
      <w:r>
        <w:rPr>
          <w:rFonts w:hint="default" w:ascii="Times New Roman" w:hAnsi="Times New Roman" w:eastAsia="仿宋_GB2312" w:cs="Times New Roman"/>
          <w:kern w:val="0"/>
          <w:sz w:val="32"/>
          <w:szCs w:val="32"/>
          <w:highlight w:val="none"/>
          <w:lang w:val="en-US" w:eastAsia="zh-CN" w:bidi="ar-SA"/>
        </w:rPr>
        <w:t>提交。</w:t>
      </w:r>
    </w:p>
    <w:p w14:paraId="7E829370">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、关于学历、学位</w:t>
      </w:r>
    </w:p>
    <w:p w14:paraId="561DA1D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（一）</w:t>
      </w:r>
      <w:r>
        <w:rPr>
          <w:rFonts w:ascii="Times New Roman" w:hAnsi="Times New Roman" w:eastAsia="楷体_GB2312" w:cs="Times New Roman"/>
          <w:b/>
          <w:kern w:val="0"/>
          <w:sz w:val="32"/>
          <w:szCs w:val="32"/>
        </w:rPr>
        <w:t>怎样理解招聘岗位中的“学历</w:t>
      </w:r>
      <w:r>
        <w:rPr>
          <w:rFonts w:hint="eastAsia" w:ascii="Times New Roman" w:hAnsi="Times New Roman" w:eastAsia="楷体_GB2312" w:cs="Times New Roman"/>
          <w:b/>
          <w:kern w:val="0"/>
          <w:sz w:val="32"/>
          <w:szCs w:val="32"/>
          <w:lang w:eastAsia="zh-CN"/>
        </w:rPr>
        <w:t>”“</w:t>
      </w:r>
      <w:r>
        <w:rPr>
          <w:rFonts w:ascii="Times New Roman" w:hAnsi="Times New Roman" w:eastAsia="楷体_GB2312" w:cs="Times New Roman"/>
          <w:b/>
          <w:kern w:val="0"/>
          <w:sz w:val="32"/>
          <w:szCs w:val="32"/>
        </w:rPr>
        <w:t>学位”条件？</w:t>
      </w:r>
    </w:p>
    <w:p w14:paraId="7808C8C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应聘者所学专业及该专业对应的学历、学位，必须符合招聘岗位的专业要求，所学专业以所获学历证上的专业为准，学位种类不等同于报考专业，不能作为应聘专业的依据。</w:t>
      </w:r>
    </w:p>
    <w:p w14:paraId="01494D2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（二）</w:t>
      </w:r>
      <w:r>
        <w:rPr>
          <w:rFonts w:hint="eastAsia" w:ascii="Times New Roman" w:hAnsi="Times New Roman" w:eastAsia="楷体_GB2312" w:cs="Times New Roman"/>
          <w:b/>
          <w:kern w:val="0"/>
          <w:sz w:val="32"/>
          <w:szCs w:val="32"/>
          <w:lang w:eastAsia="zh-CN"/>
        </w:rPr>
        <w:t>取得</w:t>
      </w:r>
      <w:r>
        <w:rPr>
          <w:rFonts w:ascii="Times New Roman" w:hAnsi="Times New Roman" w:eastAsia="楷体_GB2312" w:cs="Times New Roman"/>
          <w:b/>
          <w:kern w:val="0"/>
          <w:sz w:val="32"/>
          <w:szCs w:val="32"/>
        </w:rPr>
        <w:t>国（境）外学历、学位人员需要提供哪些</w:t>
      </w:r>
      <w:r>
        <w:rPr>
          <w:rFonts w:hint="eastAsia" w:ascii="Times New Roman" w:hAnsi="Times New Roman" w:eastAsia="楷体_GB2312" w:cs="Times New Roman"/>
          <w:b/>
          <w:kern w:val="0"/>
          <w:sz w:val="32"/>
          <w:szCs w:val="32"/>
          <w:lang w:val="en-US" w:eastAsia="zh-CN"/>
        </w:rPr>
        <w:t>报名</w:t>
      </w:r>
      <w:r>
        <w:rPr>
          <w:rFonts w:ascii="Times New Roman" w:hAnsi="Times New Roman" w:eastAsia="楷体_GB2312" w:cs="Times New Roman"/>
          <w:b/>
          <w:kern w:val="0"/>
          <w:sz w:val="32"/>
          <w:szCs w:val="32"/>
        </w:rPr>
        <w:t>材料？</w:t>
      </w:r>
    </w:p>
    <w:p w14:paraId="17975AE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w:t>
      </w:r>
      <w:r>
        <w:rPr>
          <w:rFonts w:ascii="Times New Roman" w:hAnsi="Times New Roman" w:eastAsia="仿宋_GB2312" w:cs="Times New Roman"/>
          <w:i w:val="0"/>
          <w:iCs w:val="0"/>
          <w:caps w:val="0"/>
          <w:color w:val="auto"/>
          <w:spacing w:val="-11"/>
          <w:kern w:val="0"/>
          <w:sz w:val="32"/>
          <w:szCs w:val="32"/>
          <w:shd w:val="clear" w:fill="auto"/>
        </w:rPr>
        <w:t>中国（教育部）留学服务中心</w:t>
      </w:r>
      <w:r>
        <w:rPr>
          <w:rFonts w:ascii="Times New Roman" w:hAnsi="Times New Roman" w:eastAsia="仿宋_GB2312" w:cs="Times New Roman"/>
          <w:spacing w:val="-11"/>
          <w:kern w:val="0"/>
          <w:sz w:val="32"/>
          <w:szCs w:val="32"/>
        </w:rPr>
        <w:t>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14:paraId="6DBB5A60">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cs="Times New Roman"/>
        </w:rPr>
      </w:pPr>
      <w:r>
        <w:rPr>
          <w:rFonts w:ascii="Times New Roman" w:hAnsi="Times New Roman" w:eastAsia="仿宋_GB2312" w:cs="Times New Roman"/>
          <w:kern w:val="0"/>
          <w:sz w:val="32"/>
          <w:szCs w:val="32"/>
        </w:rPr>
        <w:t>上述材料应在</w:t>
      </w:r>
      <w:r>
        <w:rPr>
          <w:rFonts w:hint="eastAsia" w:ascii="Times New Roman" w:hAnsi="Times New Roman" w:eastAsia="仿宋_GB2312" w:cs="Times New Roman"/>
          <w:kern w:val="0"/>
          <w:sz w:val="32"/>
          <w:szCs w:val="32"/>
          <w:lang w:val="en-US" w:eastAsia="zh-CN"/>
        </w:rPr>
        <w:t>网上报名</w:t>
      </w:r>
      <w:r>
        <w:rPr>
          <w:rFonts w:ascii="Times New Roman" w:hAnsi="Times New Roman" w:eastAsia="仿宋_GB2312" w:cs="Times New Roman"/>
          <w:kern w:val="0"/>
          <w:sz w:val="32"/>
          <w:szCs w:val="32"/>
        </w:rPr>
        <w:t>时与其他材料一并</w:t>
      </w:r>
      <w:r>
        <w:rPr>
          <w:rFonts w:hint="eastAsia" w:ascii="Times New Roman" w:hAnsi="Times New Roman" w:eastAsia="仿宋_GB2312" w:cs="Times New Roman"/>
          <w:kern w:val="0"/>
          <w:sz w:val="32"/>
          <w:szCs w:val="32"/>
          <w:lang w:val="en-US" w:eastAsia="zh-CN"/>
        </w:rPr>
        <w:t>提交</w:t>
      </w:r>
      <w:r>
        <w:rPr>
          <w:rFonts w:ascii="Times New Roman" w:hAnsi="Times New Roman" w:eastAsia="仿宋_GB2312" w:cs="Times New Roman"/>
          <w:kern w:val="0"/>
          <w:sz w:val="32"/>
          <w:szCs w:val="32"/>
        </w:rPr>
        <w:t>审核。</w:t>
      </w:r>
    </w:p>
    <w:p w14:paraId="3111475A">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left="0" w:leftChars="0"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（三）</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337E25B1">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hint="eastAsia" w:ascii="Times New Roman" w:hAnsi="Times New Roman" w:eastAsia="黑体" w:cs="Times New Roman"/>
          <w:bCs/>
          <w:kern w:val="0"/>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招聘对象</w:t>
      </w:r>
      <w:r>
        <w:rPr>
          <w:rFonts w:hint="eastAsia" w:ascii="Times New Roman" w:hAnsi="Times New Roman" w:eastAsia="仿宋_GB2312" w:cs="Times New Roman"/>
          <w:color w:val="auto"/>
          <w:kern w:val="0"/>
          <w:sz w:val="32"/>
          <w:szCs w:val="32"/>
          <w:highlight w:val="none"/>
          <w:u w:val="none"/>
          <w:lang w:val="en-US" w:eastAsia="zh-CN" w:bidi="ar-SA"/>
        </w:rPr>
        <w:t>均</w:t>
      </w:r>
      <w:r>
        <w:rPr>
          <w:rFonts w:hint="default" w:ascii="Times New Roman" w:hAnsi="Times New Roman" w:eastAsia="仿宋_GB2312" w:cs="Times New Roman"/>
          <w:color w:val="auto"/>
          <w:kern w:val="0"/>
          <w:sz w:val="32"/>
          <w:szCs w:val="32"/>
          <w:highlight w:val="none"/>
          <w:u w:val="none"/>
          <w:lang w:val="en-US" w:eastAsia="zh-CN" w:bidi="ar-SA"/>
        </w:rPr>
        <w:t>为“</w:t>
      </w:r>
      <w:r>
        <w:rPr>
          <w:rFonts w:hint="eastAsia" w:ascii="Times New Roman" w:hAnsi="Times New Roman" w:eastAsia="仿宋_GB2312" w:cs="Times New Roman"/>
          <w:color w:val="auto"/>
          <w:kern w:val="0"/>
          <w:sz w:val="32"/>
          <w:szCs w:val="32"/>
          <w:highlight w:val="none"/>
          <w:u w:val="none"/>
          <w:lang w:val="en-US" w:eastAsia="zh-CN" w:bidi="ar-SA"/>
        </w:rPr>
        <w:t>2026年</w:t>
      </w:r>
      <w:r>
        <w:rPr>
          <w:rFonts w:hint="default" w:ascii="Times New Roman" w:hAnsi="Times New Roman" w:eastAsia="仿宋_GB2312" w:cs="Times New Roman"/>
          <w:color w:val="auto"/>
          <w:kern w:val="0"/>
          <w:sz w:val="32"/>
          <w:szCs w:val="32"/>
          <w:highlight w:val="none"/>
          <w:u w:val="none"/>
          <w:lang w:val="en-US" w:eastAsia="zh-CN" w:bidi="ar-SA"/>
        </w:rPr>
        <w:t>应届毕业生”</w:t>
      </w:r>
      <w:r>
        <w:rPr>
          <w:rFonts w:hint="eastAsia"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kern w:val="0"/>
          <w:sz w:val="32"/>
          <w:szCs w:val="32"/>
          <w:highlight w:val="none"/>
          <w:u w:val="none"/>
          <w:lang w:eastAsia="zh-CN" w:bidi="ar-SA"/>
        </w:rPr>
        <w:t>岗位</w:t>
      </w:r>
      <w:r>
        <w:rPr>
          <w:rFonts w:hint="default" w:ascii="Times New Roman" w:hAnsi="Times New Roman" w:eastAsia="仿宋_GB2312" w:cs="Times New Roman"/>
          <w:color w:val="auto"/>
          <w:kern w:val="0"/>
          <w:sz w:val="32"/>
          <w:szCs w:val="32"/>
          <w:highlight w:val="none"/>
          <w:u w:val="none"/>
          <w:lang w:val="en-US" w:eastAsia="zh-CN" w:bidi="ar-SA"/>
        </w:rPr>
        <w:t>，应聘人员不得以非最高学历专业报考，必须以最高学历专业报考。</w:t>
      </w:r>
    </w:p>
    <w:p w14:paraId="595EB51D">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、关于专业</w:t>
      </w:r>
    </w:p>
    <w:p w14:paraId="3036362C">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（一）</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14:paraId="3A18D3FB">
      <w:pPr>
        <w:pStyle w:val="2"/>
        <w:keepNext w:val="0"/>
        <w:keepLines w:val="0"/>
        <w:pageBreakBefore w:val="0"/>
        <w:shd w:val="clear"/>
        <w:kinsoku/>
        <w:wordWrap/>
        <w:overflowPunct/>
        <w:topLinePunct w:val="0"/>
        <w:autoSpaceDE/>
        <w:autoSpaceDN/>
        <w:bidi w:val="0"/>
        <w:spacing w:line="560" w:lineRule="exact"/>
        <w:ind w:left="0" w:leftChars="0"/>
        <w:textAlignment w:val="auto"/>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r>
        <w:rPr>
          <w:rFonts w:hint="eastAsia" w:ascii="Times New Roman" w:hAnsi="Times New Roman" w:eastAsia="仿宋_GB2312" w:cs="Times New Roman"/>
          <w:kern w:val="0"/>
          <w:sz w:val="32"/>
          <w:szCs w:val="32"/>
          <w:lang w:val="en-US" w:eastAsia="zh-CN"/>
        </w:rPr>
        <w:t>应聘人员所学专业属于学术硕士还是专业硕士，以学位证书或就读院校设置专业有关依据文件为准。</w:t>
      </w:r>
    </w:p>
    <w:p w14:paraId="2646CF07">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（二）</w:t>
      </w:r>
      <w:r>
        <w:rPr>
          <w:rFonts w:ascii="Times New Roman" w:hAnsi="Times New Roman" w:eastAsia="楷体_GB2312" w:cs="Times New Roman"/>
          <w:b/>
          <w:kern w:val="0"/>
          <w:sz w:val="32"/>
          <w:szCs w:val="32"/>
        </w:rPr>
        <w:t>应聘人员应如何选择专业报考？</w:t>
      </w:r>
    </w:p>
    <w:p w14:paraId="65EEBD82">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年考试录用公务员专业参考目录》设置，岗位表中的“专业”要求为“学科”（代码为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lang w:val="en-US" w:eastAsia="zh-CN"/>
        </w:rPr>
        <w:t>该“学科”所含</w:t>
      </w:r>
      <w:r>
        <w:rPr>
          <w:rFonts w:ascii="Times New Roman" w:hAnsi="Times New Roman" w:eastAsia="仿宋_GB2312" w:cs="Times New Roman"/>
          <w:kern w:val="0"/>
          <w:sz w:val="32"/>
          <w:szCs w:val="32"/>
        </w:rPr>
        <w:t>“专业”（代码为6位数）的，均符合报考条件。</w:t>
      </w:r>
    </w:p>
    <w:p w14:paraId="42582E6F">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w:t>
      </w:r>
    </w:p>
    <w:p w14:paraId="1ED7C125">
      <w:pPr>
        <w:pStyle w:val="2"/>
        <w:keepNext w:val="0"/>
        <w:keepLines w:val="0"/>
        <w:pageBreakBefore w:val="0"/>
        <w:shd w:val="clear"/>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14:paraId="372C696A">
      <w:pPr>
        <w:pStyle w:val="2"/>
        <w:keepNext w:val="0"/>
        <w:keepLines w:val="0"/>
        <w:pageBreakBefore w:val="0"/>
        <w:shd w:val="clea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若所学专业已列入</w:t>
      </w:r>
      <w:r>
        <w:rPr>
          <w:rFonts w:hint="default" w:ascii="Times New Roman" w:hAnsi="Times New Roman" w:eastAsia="仿宋_GB2312" w:cs="Times New Roman"/>
          <w:sz w:val="32"/>
          <w:szCs w:val="32"/>
          <w:lang w:eastAsia="zh-CN"/>
        </w:rPr>
        <w:t>《公务员专业目录》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有专业代码</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，同时也为旧专业名称的，例如，“水利工程硕士（专业硕士）（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，同时也为“</w:t>
      </w:r>
      <w:r>
        <w:rPr>
          <w:rFonts w:hint="default" w:ascii="Times New Roman" w:hAnsi="Times New Roman" w:eastAsia="仿宋_GB2312" w:cs="Times New Roman"/>
          <w:sz w:val="32"/>
          <w:szCs w:val="32"/>
          <w:lang w:val="en-US" w:eastAsia="zh-CN"/>
        </w:rPr>
        <w:t>水文学及水资源（</w:t>
      </w:r>
      <w:r>
        <w:rPr>
          <w:rFonts w:hint="eastAsia" w:ascii="Times New Roman" w:hAnsi="Times New Roman" w:eastAsia="仿宋_GB2312" w:cs="Times New Roman"/>
          <w:sz w:val="32"/>
          <w:szCs w:val="32"/>
          <w:lang w:val="en-US" w:eastAsia="zh-CN"/>
        </w:rPr>
        <w:t>A081501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lang w:val="en-US" w:eastAsia="zh-CN"/>
        </w:rPr>
        <w:t>港口、海岸及近海工程</w:t>
      </w:r>
      <w:r>
        <w:rPr>
          <w:rFonts w:hint="eastAsia" w:ascii="Times New Roman" w:hAnsi="Times New Roman" w:eastAsia="仿宋_GB2312" w:cs="Times New Roman"/>
          <w:sz w:val="32"/>
          <w:szCs w:val="32"/>
          <w:lang w:val="en-US" w:eastAsia="zh-CN"/>
        </w:rPr>
        <w:t>（A081505）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等5个专业的旧专业，可以按照</w:t>
      </w:r>
      <w:r>
        <w:rPr>
          <w:rFonts w:hint="eastAsia" w:ascii="Times New Roman" w:hAnsi="Times New Roman" w:eastAsia="仿宋_GB2312" w:cs="Times New Roman"/>
          <w:sz w:val="32"/>
          <w:szCs w:val="32"/>
          <w:lang w:eastAsia="zh-CN"/>
        </w:rPr>
        <w:t>“水利工程硕士（专业硕士）（</w:t>
      </w:r>
      <w:r>
        <w:rPr>
          <w:rFonts w:hint="eastAsia" w:ascii="Times New Roman" w:hAnsi="Times New Roman" w:eastAsia="仿宋_GB2312" w:cs="Times New Roman"/>
          <w:sz w:val="32"/>
          <w:szCs w:val="32"/>
          <w:lang w:val="en-US" w:eastAsia="zh-CN"/>
        </w:rPr>
        <w:t>A084402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”专业报考，也可以按照旧专业以相近专业报考。</w:t>
      </w:r>
    </w:p>
    <w:p w14:paraId="3D689525">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（三）</w:t>
      </w:r>
      <w:r>
        <w:rPr>
          <w:rFonts w:ascii="Times New Roman" w:hAnsi="Times New Roman" w:eastAsia="楷体_GB2312" w:cs="Times New Roman"/>
          <w:b/>
          <w:kern w:val="0"/>
          <w:sz w:val="32"/>
          <w:szCs w:val="32"/>
        </w:rPr>
        <w:t>应聘人员以相近专业报考有什么要求？</w:t>
      </w:r>
    </w:p>
    <w:p w14:paraId="40FB10B4">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lang w:val="en-US" w:eastAsia="zh-CN"/>
        </w:rPr>
        <w:t>报名</w:t>
      </w:r>
      <w:r>
        <w:rPr>
          <w:rFonts w:ascii="Times New Roman" w:hAnsi="Times New Roman" w:eastAsia="仿宋_GB2312" w:cs="Times New Roman"/>
          <w:kern w:val="0"/>
          <w:sz w:val="32"/>
          <w:szCs w:val="32"/>
        </w:rPr>
        <w:t>时</w:t>
      </w:r>
      <w:r>
        <w:rPr>
          <w:rFonts w:hint="eastAsia" w:ascii="Times New Roman" w:hAnsi="Times New Roman" w:eastAsia="仿宋_GB2312" w:cs="Times New Roman"/>
          <w:kern w:val="0"/>
          <w:sz w:val="32"/>
          <w:szCs w:val="32"/>
          <w:lang w:val="en-US" w:eastAsia="zh-CN"/>
        </w:rPr>
        <w:t>上传</w:t>
      </w:r>
      <w:r>
        <w:rPr>
          <w:rFonts w:hint="eastAsia" w:ascii="Times New Roman" w:hAnsi="Times New Roman" w:eastAsia="仿宋_GB2312" w:cs="Times New Roman"/>
          <w:kern w:val="0"/>
          <w:sz w:val="32"/>
          <w:szCs w:val="32"/>
        </w:rPr>
        <w:t>就读院校出具的应聘人员所学专业与招聘岗位所设专业相近的意见材料、经就读院校或该院校教务处盖章确认的专业课程成绩单，以及课程对比情况说明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14:paraId="18C97BA8">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520D1B43">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若招聘岗位专业条件为“专业”（代码为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），应聘人员所获毕业证书上的专业名称为该“专业”的上一级“学科”（代码为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14:paraId="1574B203">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本次招聘的专业及专业代码均参照《</w:t>
      </w:r>
      <w:r>
        <w:rPr>
          <w:rFonts w:hint="eastAsia" w:ascii="Times New Roman" w:hAnsi="Times New Roman" w:eastAsia="仿宋_GB2312" w:cs="Times New Roman"/>
          <w:kern w:val="0"/>
          <w:sz w:val="32"/>
          <w:szCs w:val="32"/>
          <w:lang w:val="zh-CN" w:eastAsia="zh-CN"/>
        </w:rPr>
        <w:t>广东省202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zh-CN" w:eastAsia="zh-CN"/>
        </w:rPr>
        <w:t>年考试录用公务员专业参考目录》</w:t>
      </w:r>
      <w:r>
        <w:rPr>
          <w:rFonts w:hint="eastAsia" w:ascii="Times New Roman" w:hAnsi="Times New Roman" w:eastAsia="仿宋_GB2312" w:cs="Times New Roman"/>
          <w:kern w:val="0"/>
          <w:sz w:val="32"/>
          <w:szCs w:val="32"/>
          <w:lang w:val="en-US" w:eastAsia="zh-CN"/>
        </w:rPr>
        <w:t>设置，对于所学专业因学校学科建设实际情况（如不分专业方向、新设置专业方向、更改专业名称和代码等），与《公务员专业参考目录》名称代码不一致或未列入《公务员专业参考目录》中的相近专业报考，所学专业必修课程须与招聘岗位要求专业的主要课程基本一致，并在报名及资格审查时提供就</w:t>
      </w:r>
      <w:r>
        <w:rPr>
          <w:rFonts w:hint="eastAsia" w:ascii="Times New Roman" w:hAnsi="Times New Roman" w:eastAsia="仿宋_GB2312" w:cs="Times New Roman"/>
          <w:kern w:val="0"/>
          <w:sz w:val="32"/>
          <w:szCs w:val="32"/>
          <w:lang w:eastAsia="zh-CN"/>
        </w:rPr>
        <w:t>读院校出具的应聘人员所学专业与招聘岗位所设专业相</w:t>
      </w:r>
      <w:r>
        <w:rPr>
          <w:rFonts w:hint="eastAsia" w:ascii="Times New Roman" w:hAnsi="Times New Roman" w:eastAsia="仿宋_GB2312" w:cs="Times New Roman"/>
          <w:kern w:val="0"/>
          <w:sz w:val="32"/>
          <w:szCs w:val="32"/>
        </w:rPr>
        <w:t>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14:paraId="1C120FA5">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（四）</w:t>
      </w:r>
      <w:r>
        <w:rPr>
          <w:rFonts w:ascii="Times New Roman" w:hAnsi="Times New Roman" w:eastAsia="楷体_GB2312" w:cs="Times New Roman"/>
          <w:b/>
          <w:kern w:val="0"/>
          <w:sz w:val="32"/>
          <w:szCs w:val="32"/>
        </w:rPr>
        <w:t>应聘人员专业中有培养方向的如何报考？</w:t>
      </w:r>
    </w:p>
    <w:p w14:paraId="4FA7CC6C">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招聘岗位中</w:t>
      </w:r>
      <w:r>
        <w:rPr>
          <w:rFonts w:hint="eastAsia" w:ascii="Times New Roman" w:hAnsi="Times New Roman" w:eastAsia="仿宋_GB2312" w:cs="Times New Roman"/>
          <w:kern w:val="0"/>
          <w:sz w:val="32"/>
          <w:szCs w:val="32"/>
          <w:lang w:val="en-US" w:eastAsia="zh-CN"/>
        </w:rPr>
        <w:t>要求的</w:t>
      </w:r>
      <w:r>
        <w:rPr>
          <w:rFonts w:hint="eastAsia" w:ascii="Times New Roman" w:hAnsi="Times New Roman" w:eastAsia="仿宋_GB2312" w:cs="Times New Roman"/>
          <w:kern w:val="0"/>
          <w:sz w:val="32"/>
          <w:szCs w:val="32"/>
          <w:lang w:eastAsia="zh-CN"/>
        </w:rPr>
        <w:t>研究生专业“课程与教学论（A040102）”“学科教学硕士（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）（A040113）”、“小学教育硕士（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）（A040115）”，</w:t>
      </w:r>
      <w:r>
        <w:rPr>
          <w:rFonts w:hint="eastAsia" w:ascii="Times New Roman" w:hAnsi="Times New Roman" w:eastAsia="仿宋_GB2312" w:cs="Times New Roman"/>
          <w:kern w:val="0"/>
          <w:sz w:val="32"/>
          <w:szCs w:val="32"/>
          <w:lang w:val="en-US" w:eastAsia="zh-CN"/>
        </w:rPr>
        <w:t>以及</w:t>
      </w:r>
      <w:r>
        <w:rPr>
          <w:rFonts w:hint="eastAsia" w:ascii="Times New Roman" w:hAnsi="Times New Roman" w:eastAsia="仿宋_GB2312" w:cs="Times New Roman"/>
          <w:kern w:val="0"/>
          <w:sz w:val="32"/>
          <w:szCs w:val="32"/>
          <w:lang w:eastAsia="zh-CN"/>
        </w:rPr>
        <w:t>本科专业“小学教育（B040107）”</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，应聘人员专业研究方向须与</w:t>
      </w:r>
      <w:r>
        <w:rPr>
          <w:rFonts w:hint="eastAsia" w:ascii="Times New Roman" w:hAnsi="Times New Roman" w:eastAsia="仿宋_GB2312" w:cs="Times New Roman"/>
          <w:kern w:val="0"/>
          <w:sz w:val="32"/>
          <w:szCs w:val="32"/>
          <w:lang w:val="en-US" w:eastAsia="zh-CN"/>
        </w:rPr>
        <w:t>报考</w:t>
      </w:r>
      <w:r>
        <w:rPr>
          <w:rFonts w:hint="eastAsia" w:ascii="Times New Roman" w:hAnsi="Times New Roman" w:eastAsia="仿宋_GB2312" w:cs="Times New Roman"/>
          <w:kern w:val="0"/>
          <w:sz w:val="32"/>
          <w:szCs w:val="32"/>
          <w:lang w:eastAsia="zh-CN"/>
        </w:rPr>
        <w:t>岗位学科一致。</w:t>
      </w:r>
    </w:p>
    <w:p w14:paraId="6D661186">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14:paraId="362165DA">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14:paraId="293122B1">
      <w:pPr>
        <w:keepNext w:val="0"/>
        <w:keepLines w:val="0"/>
        <w:pageBreakBefore w:val="0"/>
        <w:numPr>
          <w:ilvl w:val="0"/>
          <w:numId w:val="0"/>
        </w:numPr>
        <w:shd w:val="clear"/>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黑体"/>
          <w:kern w:val="0"/>
          <w:sz w:val="32"/>
          <w:szCs w:val="32"/>
          <w:lang w:val="en-US" w:eastAsia="zh-CN"/>
        </w:rPr>
        <w:t>五</w:t>
      </w:r>
      <w:r>
        <w:rPr>
          <w:rFonts w:hint="eastAsia" w:ascii="Times New Roman" w:hAnsi="Times New Roman" w:eastAsia="黑体" w:cs="黑体"/>
          <w:kern w:val="0"/>
          <w:sz w:val="32"/>
          <w:szCs w:val="32"/>
        </w:rPr>
        <w:t>、</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202B610B">
      <w:pPr>
        <w:keepNext w:val="0"/>
        <w:keepLines w:val="0"/>
        <w:pageBreakBefore w:val="0"/>
        <w:shd w:val="clear"/>
        <w:kinsoku/>
        <w:wordWrap/>
        <w:overflowPunct/>
        <w:topLinePunct w:val="0"/>
        <w:autoSpaceDE/>
        <w:autoSpaceDN/>
        <w:bidi w:val="0"/>
        <w:adjustRightInd w:val="0"/>
        <w:snapToGrid/>
        <w:spacing w:line="560" w:lineRule="exact"/>
        <w:ind w:left="0" w:leftChars="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（一）</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7545DC76">
      <w:pPr>
        <w:keepNext w:val="0"/>
        <w:keepLines w:val="0"/>
        <w:pageBreakBefore w:val="0"/>
        <w:shd w:val="clea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3297109A">
      <w:pPr>
        <w:keepNext w:val="0"/>
        <w:keepLines w:val="0"/>
        <w:pageBreakBefore w:val="0"/>
        <w:shd w:val="clea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4105DF96">
      <w:pPr>
        <w:keepNext w:val="0"/>
        <w:keepLines w:val="0"/>
        <w:pageBreakBefore w:val="0"/>
        <w:shd w:val="clea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2429543C">
      <w:pPr>
        <w:keepNext w:val="0"/>
        <w:keepLines w:val="0"/>
        <w:pageBreakBefore w:val="0"/>
        <w:shd w:val="clear"/>
        <w:kinsoku/>
        <w:wordWrap/>
        <w:overflowPunct/>
        <w:topLinePunct w:val="0"/>
        <w:autoSpaceDE/>
        <w:autoSpaceDN/>
        <w:bidi w:val="0"/>
        <w:adjustRightInd w:val="0"/>
        <w:snapToGrid/>
        <w:spacing w:line="560" w:lineRule="exact"/>
        <w:ind w:left="0" w:leftChars="0"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（二）</w:t>
      </w:r>
      <w:r>
        <w:rPr>
          <w:rFonts w:hint="default" w:ascii="Times New Roman" w:hAnsi="Times New Roman" w:eastAsia="楷体_GB2312" w:cs="Times New Roman"/>
          <w:b/>
          <w:color w:val="auto"/>
          <w:kern w:val="0"/>
          <w:sz w:val="32"/>
          <w:szCs w:val="32"/>
          <w:highlight w:val="none"/>
          <w:u w:val="none"/>
          <w:lang w:val="en-US" w:eastAsia="zh-CN"/>
        </w:rPr>
        <w:t>港澳居民在资格审核时还需提供哪些材料？</w:t>
      </w:r>
    </w:p>
    <w:p w14:paraId="45600459">
      <w:pPr>
        <w:keepNext w:val="0"/>
        <w:keepLines w:val="0"/>
        <w:pageBreakBefore w:val="0"/>
        <w:shd w:val="clea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val="en-US" w:eastAsia="zh-CN"/>
        </w:rPr>
        <w:t>香港永久性居民身份证或澳门永久性居民身份证；</w:t>
      </w:r>
    </w:p>
    <w:p w14:paraId="3F6B3C32">
      <w:pPr>
        <w:keepNext w:val="0"/>
        <w:keepLines w:val="0"/>
        <w:pageBreakBefore w:val="0"/>
        <w:shd w:val="clea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港澳居民来往内地通行证；</w:t>
      </w:r>
    </w:p>
    <w:p w14:paraId="1D068FE3">
      <w:pPr>
        <w:keepNext w:val="0"/>
        <w:keepLines w:val="0"/>
        <w:pageBreakBefore w:val="0"/>
        <w:shd w:val="clear"/>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港澳地区《无犯罪纪（记）录》（可在考察环节提供）。</w:t>
      </w:r>
    </w:p>
    <w:p w14:paraId="478E8E50">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六</w:t>
      </w:r>
      <w:r>
        <w:rPr>
          <w:rFonts w:ascii="Times New Roman" w:hAnsi="Times New Roman" w:eastAsia="黑体" w:cs="Times New Roman"/>
          <w:bCs/>
          <w:kern w:val="0"/>
          <w:sz w:val="32"/>
          <w:szCs w:val="32"/>
        </w:rPr>
        <w:t>、关于考试</w:t>
      </w:r>
    </w:p>
    <w:p w14:paraId="2AC344F7">
      <w:pPr>
        <w:keepNext w:val="0"/>
        <w:keepLines w:val="0"/>
        <w:pageBreakBefore w:val="0"/>
        <w:shd w:val="clear"/>
        <w:kinsoku/>
        <w:wordWrap/>
        <w:overflowPunct/>
        <w:topLinePunct w:val="0"/>
        <w:autoSpaceDE/>
        <w:autoSpaceDN/>
        <w:bidi w:val="0"/>
        <w:adjustRightInd w:val="0"/>
        <w:snapToGrid/>
        <w:spacing w:line="560" w:lineRule="exact"/>
        <w:ind w:left="0" w:leftChars="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（一）</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508A8066">
      <w:pPr>
        <w:pStyle w:val="2"/>
        <w:keepNext w:val="0"/>
        <w:keepLines w:val="0"/>
        <w:pageBreakBefore w:val="0"/>
        <w:shd w:val="clear"/>
        <w:kinsoku/>
        <w:wordWrap/>
        <w:overflowPunct/>
        <w:topLinePunct w:val="0"/>
        <w:autoSpaceDE/>
        <w:autoSpaceDN/>
        <w:bidi w:val="0"/>
        <w:snapToGrid/>
        <w:spacing w:line="560" w:lineRule="exact"/>
        <w:ind w:left="0" w:leftChars="0"/>
        <w:textAlignment w:val="auto"/>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28DD66C0">
      <w:pPr>
        <w:keepNext w:val="0"/>
        <w:keepLines w:val="0"/>
        <w:pageBreakBefore w:val="0"/>
        <w:shd w:val="clear"/>
        <w:kinsoku/>
        <w:wordWrap/>
        <w:overflowPunct/>
        <w:topLinePunct w:val="0"/>
        <w:autoSpaceDE/>
        <w:autoSpaceDN/>
        <w:bidi w:val="0"/>
        <w:adjustRightInd w:val="0"/>
        <w:snapToGrid/>
        <w:spacing w:line="560" w:lineRule="exact"/>
        <w:ind w:left="0" w:leftChars="0"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（二）</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4B40612A">
      <w:pPr>
        <w:pStyle w:val="2"/>
        <w:keepNext w:val="0"/>
        <w:keepLines w:val="0"/>
        <w:pageBreakBefore w:val="0"/>
        <w:shd w:val="clear"/>
        <w:kinsoku/>
        <w:wordWrap/>
        <w:overflowPunct/>
        <w:topLinePunct w:val="0"/>
        <w:autoSpaceDE/>
        <w:autoSpaceDN/>
        <w:bidi w:val="0"/>
        <w:snapToGrid/>
        <w:spacing w:line="560" w:lineRule="exact"/>
        <w:ind w:left="0" w:leftChars="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1D4C4407">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bCs w:val="0"/>
          <w:color w:val="auto"/>
          <w:kern w:val="0"/>
          <w:sz w:val="32"/>
          <w:szCs w:val="32"/>
          <w:highlight w:val="none"/>
          <w:u w:val="none"/>
          <w:lang w:val="en-US" w:eastAsia="zh-CN" w:bidi="ar-SA"/>
        </w:rPr>
        <w:t>（三）</w:t>
      </w:r>
      <w:r>
        <w:rPr>
          <w:rFonts w:ascii="Times New Roman" w:hAnsi="Times New Roman" w:eastAsia="楷体_GB2312" w:cs="Times New Roman"/>
          <w:b/>
          <w:kern w:val="0"/>
          <w:sz w:val="32"/>
          <w:szCs w:val="32"/>
        </w:rPr>
        <w:t>对违纪违规行为，有哪几种处理方式？</w:t>
      </w:r>
    </w:p>
    <w:p w14:paraId="1909B362">
      <w:pPr>
        <w:pStyle w:val="2"/>
        <w:keepNext w:val="0"/>
        <w:keepLines w:val="0"/>
        <w:pageBreakBefore w:val="0"/>
        <w:shd w:val="clear"/>
        <w:kinsoku/>
        <w:wordWrap/>
        <w:overflowPunct/>
        <w:topLinePunct w:val="0"/>
        <w:autoSpaceDE/>
        <w:autoSpaceDN/>
        <w:bidi w:val="0"/>
        <w:spacing w:line="560" w:lineRule="exact"/>
        <w:ind w:left="0" w:leftChars="0" w:firstLine="640" w:firstLineChars="200"/>
        <w:textAlignment w:val="auto"/>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360687DC">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七、</w:t>
      </w:r>
      <w:r>
        <w:rPr>
          <w:rFonts w:ascii="Times New Roman" w:hAnsi="Times New Roman" w:eastAsia="黑体" w:cs="Times New Roman"/>
          <w:bCs/>
          <w:kern w:val="0"/>
          <w:sz w:val="32"/>
          <w:szCs w:val="32"/>
        </w:rPr>
        <w:t>关于考察</w:t>
      </w:r>
    </w:p>
    <w:p w14:paraId="7BC67DDC">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（一）</w:t>
      </w:r>
      <w:r>
        <w:rPr>
          <w:rFonts w:ascii="Times New Roman" w:hAnsi="Times New Roman" w:eastAsia="楷体_GB2312" w:cs="Times New Roman"/>
          <w:b/>
          <w:kern w:val="0"/>
          <w:sz w:val="32"/>
          <w:szCs w:val="32"/>
        </w:rPr>
        <w:t>考察时需要对考察人选进行资格复审吗？</w:t>
      </w:r>
    </w:p>
    <w:p w14:paraId="55956F12">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A8CAFB3">
      <w:pPr>
        <w:keepNext w:val="0"/>
        <w:keepLines w:val="0"/>
        <w:pageBreakBefore w:val="0"/>
        <w:shd w:val="clear"/>
        <w:kinsoku/>
        <w:wordWrap/>
        <w:overflowPunct/>
        <w:topLinePunct w:val="0"/>
        <w:autoSpaceDE/>
        <w:autoSpaceDN/>
        <w:bidi w:val="0"/>
        <w:adjustRightInd w:val="0"/>
        <w:spacing w:line="560" w:lineRule="exact"/>
        <w:ind w:left="0" w:leftChars="0" w:firstLine="643" w:firstLineChars="200"/>
        <w:textAlignment w:val="auto"/>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（二）</w:t>
      </w:r>
      <w:r>
        <w:rPr>
          <w:rFonts w:ascii="Times New Roman" w:hAnsi="Times New Roman" w:eastAsia="楷体_GB2312" w:cs="Times New Roman"/>
          <w:b/>
          <w:kern w:val="0"/>
          <w:sz w:val="32"/>
          <w:szCs w:val="32"/>
        </w:rPr>
        <w:t>如何理解“聘用后即构成回避关系”?</w:t>
      </w:r>
    </w:p>
    <w:p w14:paraId="20386F69">
      <w:pPr>
        <w:keepNext w:val="0"/>
        <w:keepLines w:val="0"/>
        <w:pageBreakBefore w:val="0"/>
        <w:shd w:val="clear"/>
        <w:kinsoku/>
        <w:wordWrap/>
        <w:overflowPunct/>
        <w:topLinePunct w:val="0"/>
        <w:autoSpaceDE/>
        <w:autoSpaceDN/>
        <w:bidi w:val="0"/>
        <w:adjustRightInd w:val="0"/>
        <w:spacing w:line="560" w:lineRule="exact"/>
        <w:ind w:left="0" w:leftChars="0" w:firstLine="640" w:firstLineChars="200"/>
        <w:textAlignment w:val="auto"/>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14:paraId="61DAA501">
      <w:pPr>
        <w:pStyle w:val="2"/>
        <w:keepNext w:val="0"/>
        <w:keepLines w:val="0"/>
        <w:pageBreakBefore w:val="0"/>
        <w:shd w:val="clear"/>
        <w:kinsoku/>
        <w:wordWrap/>
        <w:overflowPunct/>
        <w:topLinePunct w:val="0"/>
        <w:autoSpaceDE/>
        <w:autoSpaceDN/>
        <w:bidi w:val="0"/>
        <w:spacing w:line="560" w:lineRule="exact"/>
        <w:ind w:left="0" w:leftChars="0" w:firstLine="641"/>
        <w:textAlignment w:val="auto"/>
        <w:rPr>
          <w:rFonts w:hint="eastAsia" w:ascii="Times New Roman" w:hAnsi="Times New Roman" w:eastAsia="黑体" w:cs="Times New Roman"/>
          <w:b/>
          <w:kern w:val="0"/>
          <w:sz w:val="32"/>
          <w:szCs w:val="32"/>
        </w:rPr>
      </w:pPr>
    </w:p>
    <w:p w14:paraId="360C243C">
      <w:pPr>
        <w:pStyle w:val="2"/>
        <w:keepNext w:val="0"/>
        <w:keepLines w:val="0"/>
        <w:pageBreakBefore w:val="0"/>
        <w:shd w:val="clear"/>
        <w:kinsoku/>
        <w:wordWrap/>
        <w:overflowPunct/>
        <w:topLinePunct w:val="0"/>
        <w:autoSpaceDE/>
        <w:autoSpaceDN/>
        <w:bidi w:val="0"/>
        <w:spacing w:line="560" w:lineRule="exact"/>
        <w:ind w:left="0" w:leftChars="0" w:firstLine="641"/>
        <w:textAlignment w:val="auto"/>
        <w:rPr>
          <w:rFonts w:hint="eastAsia" w:ascii="Times New Roman" w:hAnsi="Times New Roman" w:eastAsia="黑体" w:cs="Times New Roman"/>
          <w:b/>
          <w:kern w:val="0"/>
          <w:sz w:val="32"/>
          <w:szCs w:val="32"/>
        </w:rPr>
      </w:pPr>
      <w:r>
        <w:rPr>
          <w:rFonts w:hint="eastAsia" w:ascii="Times New Roman" w:hAnsi="Times New Roman" w:eastAsia="黑体" w:cs="Times New Roman"/>
          <w:b/>
          <w:kern w:val="0"/>
          <w:sz w:val="32"/>
          <w:szCs w:val="32"/>
        </w:rPr>
        <w:t>本指南仅适用于</w:t>
      </w:r>
      <w:r>
        <w:rPr>
          <w:rFonts w:hint="eastAsia" w:ascii="Times New Roman" w:hAnsi="Times New Roman" w:eastAsia="黑体" w:cs="Times New Roman"/>
          <w:b/>
          <w:kern w:val="0"/>
          <w:sz w:val="32"/>
          <w:szCs w:val="32"/>
          <w:lang w:eastAsia="zh-CN"/>
        </w:rPr>
        <w:t>本次</w:t>
      </w:r>
      <w:r>
        <w:rPr>
          <w:rFonts w:hint="eastAsia" w:ascii="Times New Roman" w:hAnsi="Times New Roman" w:eastAsia="黑体" w:cs="Times New Roman"/>
          <w:b/>
          <w:kern w:val="0"/>
          <w:sz w:val="32"/>
          <w:szCs w:val="32"/>
        </w:rPr>
        <w:t>鹤山市第一中学教育集团</w:t>
      </w:r>
      <w:r>
        <w:rPr>
          <w:rFonts w:hint="eastAsia" w:ascii="Times New Roman" w:hAnsi="Times New Roman" w:eastAsia="黑体" w:cs="Times New Roman"/>
          <w:b/>
          <w:kern w:val="0"/>
          <w:sz w:val="32"/>
          <w:szCs w:val="32"/>
          <w:lang w:val="en-US" w:eastAsia="zh-CN"/>
        </w:rPr>
        <w:t>进校园</w:t>
      </w:r>
      <w:r>
        <w:rPr>
          <w:rFonts w:hint="eastAsia" w:ascii="Times New Roman" w:hAnsi="Times New Roman" w:eastAsia="黑体" w:cs="Times New Roman"/>
          <w:b/>
          <w:kern w:val="0"/>
          <w:sz w:val="32"/>
          <w:szCs w:val="32"/>
        </w:rPr>
        <w:t>招聘教师公告</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B1FA64-4C22-442B-B4ED-C88CA0E8FA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C048F52-D725-4159-8FB3-9C23F988501D}"/>
  </w:font>
  <w:font w:name="方正小标宋简体">
    <w:panose1 w:val="03000509000000000000"/>
    <w:charset w:val="86"/>
    <w:family w:val="script"/>
    <w:pitch w:val="default"/>
    <w:sig w:usb0="00000001" w:usb1="080E0000" w:usb2="00000000" w:usb3="00000000" w:csb0="00040000" w:csb1="00000000"/>
    <w:embedRegular r:id="rId3" w:fontKey="{AAA1B56C-D1CF-4FF5-9B39-ABAC88EC2627}"/>
  </w:font>
  <w:font w:name="楷体_GB2312">
    <w:panose1 w:val="02010609030101010101"/>
    <w:charset w:val="86"/>
    <w:family w:val="modern"/>
    <w:pitch w:val="default"/>
    <w:sig w:usb0="00000001" w:usb1="080E0000" w:usb2="00000000" w:usb3="00000000" w:csb0="00040000" w:csb1="00000000"/>
    <w:embedRegular r:id="rId4" w:fontKey="{5FBB8E17-EADE-44A3-B94D-6EC10341363F}"/>
  </w:font>
  <w:font w:name="仿宋">
    <w:panose1 w:val="02010609060101010101"/>
    <w:charset w:val="86"/>
    <w:family w:val="modern"/>
    <w:pitch w:val="default"/>
    <w:sig w:usb0="800002BF" w:usb1="38CF7CFA" w:usb2="00000016" w:usb3="00000000" w:csb0="00040001" w:csb1="00000000"/>
    <w:embedRegular r:id="rId5" w:fontKey="{F76C67E8-8200-4708-8141-354967A03728}"/>
  </w:font>
  <w:font w:name="楷体">
    <w:panose1 w:val="02010609060101010101"/>
    <w:charset w:val="86"/>
    <w:family w:val="auto"/>
    <w:pitch w:val="default"/>
    <w:sig w:usb0="800002BF" w:usb1="38CF7CFA" w:usb2="00000016" w:usb3="00000000" w:csb0="00040001" w:csb1="00000000"/>
    <w:embedRegular r:id="rId6" w:fontKey="{9D285A2C-9973-4B5B-BAA2-EEC0E74FFE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52D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850225">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6850225">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7E831"/>
    <w:multiLevelType w:val="singleLevel"/>
    <w:tmpl w:val="5E97E8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TFiOTBjZjk0NDVkMDM0YjU2ZGQyZmY2N2NiZmUifQ=="/>
  </w:docVars>
  <w:rsids>
    <w:rsidRoot w:val="1B043659"/>
    <w:rsid w:val="000D40D4"/>
    <w:rsid w:val="00483BFF"/>
    <w:rsid w:val="004C7108"/>
    <w:rsid w:val="004E48CF"/>
    <w:rsid w:val="005B6AE3"/>
    <w:rsid w:val="005D64A4"/>
    <w:rsid w:val="008845E6"/>
    <w:rsid w:val="0092184C"/>
    <w:rsid w:val="00DA124E"/>
    <w:rsid w:val="00FE4E61"/>
    <w:rsid w:val="02BB54FC"/>
    <w:rsid w:val="03AE3AF3"/>
    <w:rsid w:val="03B2392E"/>
    <w:rsid w:val="04FA7D5D"/>
    <w:rsid w:val="059D6095"/>
    <w:rsid w:val="076F5347"/>
    <w:rsid w:val="083E5ED4"/>
    <w:rsid w:val="08B4116F"/>
    <w:rsid w:val="09A775EB"/>
    <w:rsid w:val="0B4636E4"/>
    <w:rsid w:val="0C523755"/>
    <w:rsid w:val="0D8333AD"/>
    <w:rsid w:val="0DE3083D"/>
    <w:rsid w:val="0E564B6F"/>
    <w:rsid w:val="0F545D35"/>
    <w:rsid w:val="10B92932"/>
    <w:rsid w:val="13190871"/>
    <w:rsid w:val="132D40B4"/>
    <w:rsid w:val="13963E63"/>
    <w:rsid w:val="14AA398D"/>
    <w:rsid w:val="158135F7"/>
    <w:rsid w:val="16EA2C3C"/>
    <w:rsid w:val="171942F2"/>
    <w:rsid w:val="17D90044"/>
    <w:rsid w:val="18001919"/>
    <w:rsid w:val="182B6E74"/>
    <w:rsid w:val="18733E84"/>
    <w:rsid w:val="19D665BD"/>
    <w:rsid w:val="1A2F6AE9"/>
    <w:rsid w:val="1B043659"/>
    <w:rsid w:val="1B157B5C"/>
    <w:rsid w:val="1BF11FDA"/>
    <w:rsid w:val="1CC154CD"/>
    <w:rsid w:val="1D097731"/>
    <w:rsid w:val="1E711149"/>
    <w:rsid w:val="1E93142F"/>
    <w:rsid w:val="1ECD32A4"/>
    <w:rsid w:val="1F000B7A"/>
    <w:rsid w:val="20D2493F"/>
    <w:rsid w:val="211663DC"/>
    <w:rsid w:val="211C1789"/>
    <w:rsid w:val="22403B09"/>
    <w:rsid w:val="2293511F"/>
    <w:rsid w:val="23A353B9"/>
    <w:rsid w:val="24AD1930"/>
    <w:rsid w:val="25D54C7B"/>
    <w:rsid w:val="28112AA9"/>
    <w:rsid w:val="28EA2628"/>
    <w:rsid w:val="293E671C"/>
    <w:rsid w:val="29BF1D06"/>
    <w:rsid w:val="2A486EEB"/>
    <w:rsid w:val="2BE95822"/>
    <w:rsid w:val="2E3F79A2"/>
    <w:rsid w:val="2E410564"/>
    <w:rsid w:val="2F4D845B"/>
    <w:rsid w:val="300267C0"/>
    <w:rsid w:val="301270FD"/>
    <w:rsid w:val="30E22346"/>
    <w:rsid w:val="316F7038"/>
    <w:rsid w:val="328B5243"/>
    <w:rsid w:val="34692F9B"/>
    <w:rsid w:val="34E776F1"/>
    <w:rsid w:val="359A1A73"/>
    <w:rsid w:val="36AE0B9B"/>
    <w:rsid w:val="36B635D2"/>
    <w:rsid w:val="36BD6B11"/>
    <w:rsid w:val="36D739B1"/>
    <w:rsid w:val="38A345A1"/>
    <w:rsid w:val="39B476FF"/>
    <w:rsid w:val="39FA6432"/>
    <w:rsid w:val="3C9C1A33"/>
    <w:rsid w:val="3CF121A0"/>
    <w:rsid w:val="3D3952B7"/>
    <w:rsid w:val="3DC049AF"/>
    <w:rsid w:val="3EE609C0"/>
    <w:rsid w:val="3F766BE5"/>
    <w:rsid w:val="423166CC"/>
    <w:rsid w:val="4243559E"/>
    <w:rsid w:val="43BC0C6F"/>
    <w:rsid w:val="44B406C1"/>
    <w:rsid w:val="48B82EC1"/>
    <w:rsid w:val="48BD3312"/>
    <w:rsid w:val="491D2AA5"/>
    <w:rsid w:val="4A3C56C4"/>
    <w:rsid w:val="4AF245C9"/>
    <w:rsid w:val="4BCF9E93"/>
    <w:rsid w:val="4C301578"/>
    <w:rsid w:val="4C6D1263"/>
    <w:rsid w:val="4CA12810"/>
    <w:rsid w:val="4DD260B5"/>
    <w:rsid w:val="4F2F65F9"/>
    <w:rsid w:val="4FC5163A"/>
    <w:rsid w:val="4FEC63D6"/>
    <w:rsid w:val="5032201C"/>
    <w:rsid w:val="51084290"/>
    <w:rsid w:val="51277D9F"/>
    <w:rsid w:val="516209FD"/>
    <w:rsid w:val="51966F5E"/>
    <w:rsid w:val="52461B6F"/>
    <w:rsid w:val="52681379"/>
    <w:rsid w:val="528A0854"/>
    <w:rsid w:val="52905F71"/>
    <w:rsid w:val="53126132"/>
    <w:rsid w:val="544A1821"/>
    <w:rsid w:val="54A40CCD"/>
    <w:rsid w:val="54B0031A"/>
    <w:rsid w:val="54F12743"/>
    <w:rsid w:val="55D6416A"/>
    <w:rsid w:val="55E71B19"/>
    <w:rsid w:val="56B10601"/>
    <w:rsid w:val="582935F5"/>
    <w:rsid w:val="58B75227"/>
    <w:rsid w:val="5A692ACA"/>
    <w:rsid w:val="5AAC7F69"/>
    <w:rsid w:val="5BD16173"/>
    <w:rsid w:val="5CBBC878"/>
    <w:rsid w:val="5D6B5611"/>
    <w:rsid w:val="5DCF7AC3"/>
    <w:rsid w:val="5DD94F09"/>
    <w:rsid w:val="5ED956E5"/>
    <w:rsid w:val="5FFF1BA0"/>
    <w:rsid w:val="60632CA1"/>
    <w:rsid w:val="60E948E2"/>
    <w:rsid w:val="6220411F"/>
    <w:rsid w:val="62CC5007"/>
    <w:rsid w:val="64113BE2"/>
    <w:rsid w:val="64C00105"/>
    <w:rsid w:val="65E066C2"/>
    <w:rsid w:val="660957E7"/>
    <w:rsid w:val="663A1799"/>
    <w:rsid w:val="663C7B0C"/>
    <w:rsid w:val="67D77904"/>
    <w:rsid w:val="67FC21AB"/>
    <w:rsid w:val="68B12F0C"/>
    <w:rsid w:val="6B6F48C6"/>
    <w:rsid w:val="6BED213F"/>
    <w:rsid w:val="6EB531BB"/>
    <w:rsid w:val="6FBD5C57"/>
    <w:rsid w:val="70BE3A02"/>
    <w:rsid w:val="70D11923"/>
    <w:rsid w:val="71E869BB"/>
    <w:rsid w:val="7202633C"/>
    <w:rsid w:val="722872EA"/>
    <w:rsid w:val="73FFED8D"/>
    <w:rsid w:val="74FF7233"/>
    <w:rsid w:val="75785E75"/>
    <w:rsid w:val="767E0A5F"/>
    <w:rsid w:val="76805151"/>
    <w:rsid w:val="778878D2"/>
    <w:rsid w:val="77F19874"/>
    <w:rsid w:val="780627F5"/>
    <w:rsid w:val="78070F94"/>
    <w:rsid w:val="79924497"/>
    <w:rsid w:val="7BDD9712"/>
    <w:rsid w:val="7BF36445"/>
    <w:rsid w:val="7BFFCCC6"/>
    <w:rsid w:val="7C15A7E6"/>
    <w:rsid w:val="7EA71906"/>
    <w:rsid w:val="7EF6497F"/>
    <w:rsid w:val="7F712662"/>
    <w:rsid w:val="7FF16F6D"/>
    <w:rsid w:val="7FFDBF3E"/>
    <w:rsid w:val="9AE7CB72"/>
    <w:rsid w:val="9FF7EECA"/>
    <w:rsid w:val="BB7F10BB"/>
    <w:rsid w:val="CABF7437"/>
    <w:rsid w:val="DBC72E98"/>
    <w:rsid w:val="E72FF1DF"/>
    <w:rsid w:val="EB6B6C7F"/>
    <w:rsid w:val="EDFD44B6"/>
    <w:rsid w:val="EF7C23A0"/>
    <w:rsid w:val="EFFEB07D"/>
    <w:rsid w:val="F71FF17C"/>
    <w:rsid w:val="F8BFF458"/>
    <w:rsid w:val="FDBEEAEB"/>
    <w:rsid w:val="FE0DA300"/>
    <w:rsid w:val="FF573471"/>
    <w:rsid w:val="FF5B731C"/>
    <w:rsid w:val="FFBF7AC4"/>
    <w:rsid w:val="FFBFE5B1"/>
    <w:rsid w:val="FFDFBB39"/>
    <w:rsid w:val="FFF3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basedOn w:val="8"/>
    <w:qFormat/>
    <w:uiPriority w:val="0"/>
    <w:rPr>
      <w:b/>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480b36ce-05d1-4b9a-bf18-93b11b285aee</errorID>
      <errorWord>？</errorWord>
      <group>L1_Punc</group>
      <groupName>标点问题</groupName>
      <ability>L2_Punc</ability>
      <abilityName>标点符号检查</abilityName>
      <candidateList>
        <item/>
      </candidateList>
      <explain>标题文本后不使用标点符号。</explain>
      <paraID>67A51B8A</paraID>
      <start>27</start>
      <end>28</end>
      <status>unmodified</status>
      <modifiedWord/>
      <trackRevisions>false</trackRevisions>
    </reviewItem>
    <reviewItem>
      <errorID>9a9ecee3-a3da-40c3-9881-de8044b31b59</errorID>
      <errorWord>。</errorWord>
      <group>L1_Punc</group>
      <groupName>标点问题</groupName>
      <ability>L2_Punc</ability>
      <abilityName>标点符号检查</abilityName>
      <candidateList>
        <item/>
      </candidateList>
      <explain>标题文本后不使用标点符号。</explain>
      <paraID>6C8DCD32</paraID>
      <start>7</start>
      <end>8</end>
      <status>unmodified</status>
      <modifiedWord/>
      <trackRevisions>false</trackRevisions>
    </reviewItem>
    <reviewItem>
      <errorID>7705d2e7-665c-4139-9fbd-3d9ee30ca70a</errorID>
      <errorWord>。</errorWord>
      <group>L1_Punc</group>
      <groupName>标点问题</groupName>
      <ability>L2_Punc</ability>
      <abilityName>标点符号检查</abilityName>
      <candidateList>
        <item/>
      </candidateList>
      <explain>标题文本后不使用标点符号。</explain>
      <paraID>439ED7D3</paraID>
      <start>8</start>
      <end>9</end>
      <status>unmodified</status>
      <modifiedWord/>
      <trackRevisions>false</trackRevisions>
    </reviewItem>
    <reviewItem>
      <errorID>1a50ef6a-6deb-4a81-b21d-a17a55a05de6</errorID>
      <errorWord>。</errorWord>
      <group>L1_Punc</group>
      <groupName>标点问题</groupName>
      <ability>L2_Punc</ability>
      <abilityName>标点符号检查</abilityName>
      <candidateList>
        <item/>
      </candidateList>
      <explain>标题文本后不使用标点符号。</explain>
      <paraID>1141504E</paraID>
      <start>17</start>
      <end>18</end>
      <status>unmodified</status>
      <modifiedWord/>
      <trackRevisions>false</trackRevisions>
    </reviewItem>
    <reviewItem>
      <errorID>131dda1b-bf0a-4351-8822-aed4b950cbaa</errorID>
      <errorWord>？</errorWord>
      <group>L1_Punc</group>
      <groupName>标点问题</groupName>
      <ability>L2_Punc</ability>
      <abilityName>标点符号检查</abilityName>
      <candidateList>
        <item/>
      </candidateList>
      <explain>标题文本后不使用标点符号。</explain>
      <paraID>1A2AD2E1</paraID>
      <start>20</start>
      <end>21</end>
      <status>unmodified</status>
      <modifiedWord/>
      <trackRevisions>false</trackRevisions>
    </reviewItem>
    <reviewItem>
      <errorID>9f873270-294c-40a1-adfe-1b1493a028ed</errorID>
      <errorWord>？</errorWord>
      <group>L1_Punc</group>
      <groupName>标点问题</groupName>
      <ability>L2_Punc</ability>
      <abilityName>标点符号检查</abilityName>
      <candidateList>
        <item/>
      </candidateList>
      <explain>标题文本后不使用标点符号。</explain>
      <paraID>14124353</paraID>
      <start>13</start>
      <end>14</end>
      <status>unmodified</status>
      <modifiedWord/>
      <trackRevisions>false</trackRevisions>
    </reviewItem>
    <reviewItem>
      <errorID>3cf915f6-4233-4b1b-aa41-9f81771347aa</errorID>
      <errorWord>？</errorWord>
      <group>L1_Punc</group>
      <groupName>标点问题</groupName>
      <ability>L2_Punc</ability>
      <abilityName>标点符号检查</abilityName>
      <candidateList>
        <item/>
      </candidateList>
      <explain>标题文本后不使用标点符号。</explain>
      <paraID>3BD2D22C</paraID>
      <start>19</start>
      <end>20</end>
      <status>unmodified</status>
      <modifiedWord/>
      <trackRevisions>false</trackRevisions>
    </reviewItem>
    <reviewItem>
      <errorID>a91e12db-3b5c-4bfd-9e01-698f1ac81e6e</errorID>
      <errorWord>？</errorWord>
      <group>L1_Punc</group>
      <groupName>标点问题</groupName>
      <ability>L2_Punc</ability>
      <abilityName>标点符号检查</abilityName>
      <candidateList>
        <item/>
      </candidateList>
      <explain>标题文本后不使用标点符号。</explain>
      <paraID>7AB9DF63</paraID>
      <start>16</start>
      <end>17</end>
      <status>unmodified</status>
      <modifiedWord/>
      <trackRevisions>false</trackRevisions>
    </reviewItem>
    <reviewItem>
      <errorID>79849207-47a7-424d-b0a6-41c06a284c30</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 6FFAF37</paraID>
      <start>35</start>
      <end>36</end>
      <status>unmodified</status>
      <modifiedWord/>
      <trackRevisions>false</trackRevisions>
    </reviewItem>
    <reviewItem>
      <errorID>5d9e50b4-45d8-46b2-8e59-60f197839e5d</errorID>
      <errorWord>可能会</errorWord>
      <group>L1_Word</group>
      <groupName>字词问题</groupName>
      <ability>L2_Typo</ability>
      <abilityName>字词错误</abilityName>
      <candidateList>
        <item>可能</item>
      </candidateList>
      <explain/>
      <paraID> 6FFAF37</paraID>
      <start>91</start>
      <end>94</end>
      <status>unmodified</status>
      <modifiedWord/>
      <trackRevisions>false</trackRevisions>
    </reviewItem>
    <reviewItem>
      <errorID>4c18cdb8-90ed-4b6a-8e47-79b7421e04af</errorID>
      <errorWord>。</errorWord>
      <group>L1_Punc</group>
      <groupName>标点问题</groupName>
      <ability>L2_Punc</ability>
      <abilityName>标点符号检查</abilityName>
      <candidateList>
        <item/>
      </candidateList>
      <explain>标题文本后不使用标点符号。</explain>
      <paraID>1EEE72C5</paraID>
      <start>9</start>
      <end>10</end>
      <status>unmodified</status>
      <modifiedWord/>
      <trackRevisions>false</trackRevisions>
    </reviewItem>
    <reviewItem>
      <errorID>8eb7170a-eff4-4921-a3f9-06c566699d4d</errorID>
      <errorWord>。</errorWord>
      <group>L1_Punc</group>
      <groupName>标点问题</groupName>
      <ability>L2_Punc</ability>
      <abilityName>标点符号检查</abilityName>
      <candidateList>
        <item/>
      </candidateList>
      <explain>标题文本后不使用标点符号。</explain>
      <paraID>76A74E1A</paraID>
      <start>21</start>
      <end>22</end>
      <status>unmodified</status>
      <modifiedWord/>
      <trackRevisions>false</trackRevisions>
    </reviewItem>
    <reviewItem>
      <errorID>9f32e37a-443e-4195-a681-3468c812cc71</errorID>
      <errorWord>。</errorWord>
      <group>L1_Punc</group>
      <groupName>标点问题</groupName>
      <ability>L2_Punc</ability>
      <abilityName>标点符号检查</abilityName>
      <candidateList>
        <item/>
      </candidateList>
      <explain>标题文本后不使用标点符号。</explain>
      <paraID>4C1B68AA</paraID>
      <start>35</start>
      <end>36</end>
      <status>unmodified</status>
      <modifiedWord/>
      <trackRevisions>false</trackRevisions>
    </reviewItem>
    <reviewItem>
      <errorID>b85aaf92-509b-48f9-813e-0fbb54aa99ee</errorID>
      <errorWord>？</errorWord>
      <group>L1_Punc</group>
      <groupName>标点问题</groupName>
      <ability>L2_Punc</ability>
      <abilityName>标点符号检查</abilityName>
      <candidateList>
        <item/>
      </candidateList>
      <explain>标题文本后不使用标点符号。</explain>
      <paraID>1E24D5F8</paraID>
      <start>32</start>
      <end>33</end>
      <status>unmodified</status>
      <modifiedWord/>
      <trackRevisions>false</trackRevisions>
    </reviewItem>
    <reviewItem>
      <errorID>7e228c83-ff24-4c2d-b84e-295694f4a4f5</errorID>
      <errorWord>？</errorWord>
      <group>L1_Punc</group>
      <groupName>标点问题</groupName>
      <ability>L2_Punc</ability>
      <abilityName>标点符号检查</abilityName>
      <candidateList>
        <item/>
      </candidateList>
      <explain>标题文本后不使用标点符号。</explain>
      <paraID> EE32DB7</paraID>
      <start>24</start>
      <end>25</end>
      <status>unmodified</status>
      <modifiedWord/>
      <trackRevisions>false</trackRevisions>
    </reviewItem>
    <reviewItem>
      <errorID>41c89fd0-0bb5-4787-89b2-aa71e490ee6f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561DA1DD</paraID>
      <start>16</start>
      <end>18</end>
      <status>modified</status>
      <modifiedWord>”“</modifiedWord>
      <trackRevisions>false</trackRevisions>
    </reviewItem>
    <reviewItem>
      <errorID>f5b2353e-64dc-4865-a86d-99ee7389d428</errorID>
      <errorWord>？</errorWord>
      <group>L1_Punc</group>
      <groupName>标点问题</groupName>
      <ability>L2_Punc</ability>
      <abilityName>标点符号检查</abilityName>
      <candidateList>
        <item/>
      </candidateList>
      <explain>标题文本后不使用标点符号。</explain>
      <paraID>561DA1DD</paraID>
      <start>23</start>
      <end>24</end>
      <status>unmodified</status>
      <modifiedWord/>
      <trackRevisions>false</trackRevisions>
    </reviewItem>
    <reviewItem>
      <errorID>fa1dbf2a-970e-48fc-be87-2ad3c0fa1170</errorID>
      <errorWord>？</errorWord>
      <group>L1_Punc</group>
      <groupName>标点问题</groupName>
      <ability>L2_Punc</ability>
      <abilityName>标点符号检查</abilityName>
      <candidateList>
        <item/>
      </candidateList>
      <explain>标题文本后不使用标点符号。</explain>
      <paraID> 1494D21</paraID>
      <start>27</start>
      <end>28</end>
      <status>unmodified</status>
      <modifiedWord/>
      <trackRevisions>false</trackRevisions>
    </reviewItem>
    <reviewItem>
      <errorID>d8296a9a-0c1a-4a41-a099-cc7a7c3a95b6</errorID>
      <errorWord>？</errorWord>
      <group>L1_Punc</group>
      <groupName>标点问题</groupName>
      <ability>L2_Punc</ability>
      <abilityName>标点符号检查</abilityName>
      <candidateList>
        <item/>
      </candidateList>
      <explain>标题文本后不使用标点符号。</explain>
      <paraID>3111475A</paraID>
      <start>19</start>
      <end>20</end>
      <status>unmodified</status>
      <modifiedWord/>
      <trackRevisions>false</trackRevisions>
    </reviewItem>
    <reviewItem>
      <errorID>34440fb2-f05f-4d6f-bf0f-dcdd51a60df7</errorID>
      <errorWord>？</errorWord>
      <group>L1_Punc</group>
      <groupName>标点问题</groupName>
      <ability>L2_Punc</ability>
      <abilityName>标点符号检查</abilityName>
      <candidateList>
        <item/>
      </candidateList>
      <explain>标题文本后不使用标点符号。</explain>
      <paraID>3036362C</paraID>
      <start>18</start>
      <end>19</end>
      <status>unmodified</status>
      <modifiedWord/>
      <trackRevisions>false</trackRevisions>
    </reviewItem>
    <reviewItem>
      <errorID>8cc109b4-4ebd-44a1-aa92-afad97e9430e</errorID>
      <errorWord>？</errorWord>
      <group>L1_Punc</group>
      <groupName>标点问题</groupName>
      <ability>L2_Punc</ability>
      <abilityName>标点符号检查</abilityName>
      <candidateList>
        <item/>
      </candidateList>
      <explain>标题文本后不使用标点符号。</explain>
      <paraID>2646CF07</paraID>
      <start>16</start>
      <end>17</end>
      <status>unmodified</status>
      <modifiedWord/>
      <trackRevisions>false</trackRevisions>
    </reviewItem>
    <reviewItem>
      <errorID>482cbf08-8914-4d95-be42-bdaf6d88cb7f</errorID>
      <errorWord>？</errorWord>
      <group>L1_Punc</group>
      <groupName>标点问题</groupName>
      <ability>L2_Punc</ability>
      <abilityName>标点符号检查</abilityName>
      <candidateList>
        <item/>
      </candidateList>
      <explain>标题文本后不使用标点符号。</explain>
      <paraID>3D689525</paraID>
      <start>19</start>
      <end>20</end>
      <status>unmodified</status>
      <modifiedWord/>
      <trackRevisions>false</trackRevisions>
    </reviewItem>
    <reviewItem>
      <errorID>27452883-e824-43d9-9ea1-7d239f7bacb6</errorID>
      <errorWord>？</errorWord>
      <group>L1_Punc</group>
      <groupName>标点问题</groupName>
      <ability>L2_Punc</ability>
      <abilityName>标点符号检查</abilityName>
      <candidateList>
        <item/>
      </candidateList>
      <explain>标题文本后不使用标点符号。</explain>
      <paraID>1C120FA5</paraID>
      <start>20</start>
      <end>21</end>
      <status>unmodified</status>
      <modifiedWord/>
      <trackRevisions>false</trackRevisions>
    </reviewItem>
    <reviewItem>
      <errorID>6cc0c600-5dc1-4dfb-b03c-6cedaae3d8ad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4FA7CC6C</paraID>
      <start>29</start>
      <end>31</end>
      <status>modified</status>
      <modifiedWord>”“</modifiedWord>
      <trackRevisions>false</trackRevisions>
    </reviewItem>
    <reviewItem>
      <errorID>e52f52eb-35fe-42d1-8949-dd81351eba8c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4FA7CC6C</paraID>
      <start>52</start>
      <end>55</end>
      <status>unmodified</status>
      <modifiedWord/>
      <trackRevisions>false</trackRevisions>
    </reviewItem>
    <reviewItem>
      <errorID>5bd57703-bc7f-465f-ac1e-b27ed53d6871</errorID>
      <errorWord>？</errorWord>
      <group>L1_Punc</group>
      <groupName>标点问题</groupName>
      <ability>L2_Punc</ability>
      <abilityName>标点符号检查</abilityName>
      <candidateList>
        <item/>
      </candidateList>
      <explain>标题文本后不使用标点符号。</explain>
      <paraID>202B610B</paraID>
      <start>13</start>
      <end>14</end>
      <status>unmodified</status>
      <modifiedWord/>
      <trackRevisions>false</trackRevisions>
    </reviewItem>
    <reviewItem>
      <errorID>8b14890e-4884-4a6e-95ec-151ba96abe05</errorID>
      <errorWord>？</errorWord>
      <group>L1_Punc</group>
      <groupName>标点问题</groupName>
      <ability>L2_Punc</ability>
      <abilityName>标点符号检查</abilityName>
      <candidateList>
        <item/>
      </candidateList>
      <explain>标题文本后不使用标点符号。</explain>
      <paraID>2429543C</paraID>
      <start>21</start>
      <end>22</end>
      <status>unmodified</status>
      <modifiedWord/>
      <trackRevisions>false</trackRevisions>
    </reviewItem>
    <reviewItem>
      <errorID>38112431-8482-4f79-a263-e996160e4e70</errorID>
      <errorWord>？</errorWord>
      <group>L1_Punc</group>
      <groupName>标点问题</groupName>
      <ability>L2_Punc</ability>
      <abilityName>标点符号检查</abilityName>
      <candidateList>
        <item/>
      </candidateList>
      <explain>标题文本后不使用标点符号。</explain>
      <paraID>2AC344F7</paraID>
      <start>14</start>
      <end>15</end>
      <status>unmodified</status>
      <modifiedWord/>
      <trackRevisions>false</trackRevisions>
    </reviewItem>
    <reviewItem>
      <errorID>d8d8b307-e7de-4cde-a00a-44dcd9542f95</errorID>
      <errorWord>？</errorWord>
      <group>L1_Punc</group>
      <groupName>标点问题</groupName>
      <ability>L2_Punc</ability>
      <abilityName>标点符号检查</abilityName>
      <candidateList>
        <item/>
      </candidateList>
      <explain>标题文本后不使用标点符号。</explain>
      <paraID>28DD66C0</paraID>
      <start>15</start>
      <end>16</end>
      <status>unmodified</status>
      <modifiedWord/>
      <trackRevisions>false</trackRevisions>
    </reviewItem>
    <reviewItem>
      <errorID>604907f5-bdae-4925-98e9-419b793c0a74</errorID>
      <errorWord>？</errorWord>
      <group>L1_Punc</group>
      <groupName>标点问题</groupName>
      <ability>L2_Punc</ability>
      <abilityName>标点符号检查</abilityName>
      <candidateList>
        <item/>
      </candidateList>
      <explain>标题文本后不使用标点符号。</explain>
      <paraID>1D4C4407</paraID>
      <start>19</start>
      <end>20</end>
      <status>unmodified</status>
      <modifiedWord/>
      <trackRevisions>false</trackRevisions>
    </reviewItem>
    <reviewItem>
      <errorID>9155d460-227f-4bf9-a05d-e9741f922188</errorID>
      <errorWord>？</errorWord>
      <group>L1_Punc</group>
      <groupName>标点问题</groupName>
      <ability>L2_Punc</ability>
      <abilityName>标点符号检查</abilityName>
      <candidateList>
        <item/>
      </candidateList>
      <explain>标题文本后不使用标点符号。</explain>
      <paraID>7BC67DDC</paraID>
      <start>20</start>
      <end>21</end>
      <status>unmodified</status>
      <modifiedWord/>
      <trackRevisions>false</trackRevisions>
    </reviewItem>
    <reviewItem>
      <errorID>d3b7e2ed-162e-46bd-8a4e-82a6e43f298c</errorID>
      <errorWord>?</errorWord>
      <group>L1_Punc</group>
      <groupName>标点问题</groupName>
      <ability>L2_Punc</ability>
      <abilityName>标点符号检查</abilityName>
      <candidateList>
        <item/>
      </candidateList>
      <explain>标题文本后不使用标点符号。</explain>
      <paraID>4A8CAFB3</paraID>
      <start>19</start>
      <end>20</end>
      <status>unmodified</status>
      <modifiedWord/>
      <trackRevisions>false</trackRevisions>
    </reviewItem>
    <reviewItem>
      <errorID>0ac05b25-d14b-4041-8f7a-1a08f76da150</errorID>
      <errorWord>的有</errorWord>
      <group>L1_Word</group>
      <groupName>字词问题</groupName>
      <ability>L2_Typo</ability>
      <abilityName>字词错误</abilityName>
      <candidateList>
        <item>的</item>
      </candidateList>
      <explain>置于形容词、名词后，用于修饰事物的形态。</explain>
      <paraID>20386F69</paraID>
      <start>43</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3e487-3f93-4271-b3d1-bbb70004e839}">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10</Pages>
  <Words>4756</Words>
  <Characters>4930</Characters>
  <Lines>23</Lines>
  <Paragraphs>6</Paragraphs>
  <TotalTime>9</TotalTime>
  <ScaleCrop>false</ScaleCrop>
  <LinksUpToDate>false</LinksUpToDate>
  <CharactersWithSpaces>4936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2023-03-06T17:41:00Z</dcterms:created>
  <dc:creator>何松爱</dc:creator>
  <cp:lastModifiedBy>Nana_</cp:lastModifiedBy>
  <cp:lastPrinted>2023-03-07T16:11:00Z</cp:lastPrinted>
  <dcterms:modified xsi:type="dcterms:W3CDTF">2025-12-04T10:11:03Z</dcterms:modified>
  <dc:title>附件3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2D40B0829F684868BF3AB1D6CCE7ECB7_13</vt:lpwstr>
  </property>
  <property fmtid="{D5CDD505-2E9C-101B-9397-08002B2CF9AE}" pid="4" name="KSOTemplateDocerSaveRecord">
    <vt:lpwstr>eyJoZGlkIjoiMDcyYTc2ODJkZDFmZWZmMGJlYWZhMWI2OTk4NDFjNDEiLCJ1c2VySWQiOiIzNTg3MDcwMjQifQ==</vt:lpwstr>
  </property>
</Properties>
</file>