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</w:p>
    <w:p>
      <w:pPr>
        <w:pStyle w:val="2"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2"/>
        <w:spacing w:line="560" w:lineRule="exact"/>
        <w:jc w:val="center"/>
        <w:rPr>
          <w:rFonts w:hAnsi="宋体"/>
          <w:b/>
          <w:sz w:val="44"/>
          <w:szCs w:val="44"/>
        </w:rPr>
      </w:pPr>
      <w:bookmarkStart w:id="0" w:name="_GoBack"/>
      <w:r>
        <w:rPr>
          <w:rFonts w:hint="eastAsia" w:hAnsi="宋体"/>
          <w:b/>
          <w:sz w:val="44"/>
          <w:szCs w:val="44"/>
        </w:rPr>
        <w:t>江门市高层次人才拟认定名单</w:t>
      </w:r>
    </w:p>
    <w:p>
      <w:pPr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鹤山市</w:t>
      </w:r>
      <w:r>
        <w:rPr>
          <w:rFonts w:hint="eastAsia" w:ascii="Times New Roman" w:hAnsi="Times New Roman" w:eastAsia="仿宋_GB2312"/>
          <w:sz w:val="32"/>
          <w:szCs w:val="32"/>
        </w:rPr>
        <w:t>2026年第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批）</w:t>
      </w:r>
    </w:p>
    <w:bookmarkEnd w:id="0"/>
    <w:tbl>
      <w:tblPr>
        <w:tblStyle w:val="3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760"/>
        <w:gridCol w:w="4719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4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工作单位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60" w:lineRule="exact"/>
              <w:jc w:val="center"/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认定层次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麦志昌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鹤山市人民医院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二级人才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丰觉非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鹤山市金诚建筑工程有限公司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二级人才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郭俊飞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广东博盈特焊技术股份有限公司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4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谢雪清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陈思华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6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何燕芬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7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林树江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8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张征文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黄杰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10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邹钟宇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鹤山市中医院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11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任卫东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鹤山市古劳中学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蓝国运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鹤山市址山中学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13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简小金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鹤山市妇幼保健院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14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林咏娴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鹤山市宅梧镇中心卫生院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谭连喜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鹤山市宅梧镇中心卫生院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16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李智敏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鹤山市教师发展中心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17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源敏红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鹤山市桃源镇禄洞小学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18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罗艳霞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鹤山市沙坪中学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19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梁洁英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鹤山市沙坪街道文边小学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20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温维泉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鹤山市沙坪街道玉桥小学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21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谭艳华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鹤山市沙坪街道第一小学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黄锦胜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鹤山市沙坪街道第一小学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23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文雪红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鹤山市沙坪街道第一小学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24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冯永洪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鹤山市沙坪街道第一小学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冯晓燕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鹤山市沙坪街道第一小学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26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余梓彬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鹤山市沙坪街道第七小学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27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黄惠红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鹤山市沙坪街道第七小学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28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冯燕珍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鹤山市沙坪街道第三小学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29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林焕娣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鹤山市沙坪街道第三小学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30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张金凤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鹤山市沙坪街道第二小学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31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任志敏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鹤山市沙坪街道镇南小学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张晓健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鹤山市粤汉制伞有限公司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33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冯健敏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鹤山市职业技术学校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34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李宝笑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鹤山市雅瑶镇大岗小学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钟东喜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鹤山市鹤城镇第一小学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36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冯志江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鹤山市龙口镇金岗小学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4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37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杨艺芬</w:t>
            </w:r>
          </w:p>
        </w:tc>
        <w:tc>
          <w:tcPr>
            <w:tcW w:w="4719" w:type="dxa"/>
          </w:tcPr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鹤山市龙口镇金岗小学</w:t>
            </w:r>
          </w:p>
        </w:tc>
        <w:tc>
          <w:p>
            <w:pPr>
              <w:jc w:val="center"/>
            </w:pPr>
            <w:r>
              <w:rPr>
                <w:rFonts w:ascii="宋体" w:hAnsi="宋体" w:eastAsia="宋体" w:cs="宋体"/>
                <w:sz w:val="32"/>
              </w:rPr>
              <w:t>三级人才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FD24C"/>
    <w:rsid w:val="7CEFD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Batang" w:hAnsi="Batang" w:eastAsia="宋体" w:cs="Times New Roman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unhideWhenUsed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2026-06-26T15:47:00Z</dcterms:created>
  <dc:creator>greatwall</dc:creator>
  <cp:lastModifiedBy>greatwall</cp:lastModifiedBy>
  <dcterms:modified xsi:type="dcterms:W3CDTF">2026-06-26T15:48:11Z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