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43C39" w14:textId="77777777" w:rsidR="00B73C82" w:rsidRDefault="0011560E">
      <w:pPr>
        <w:jc w:val="center"/>
        <w:rPr>
          <w:rFonts w:ascii="Times New Roman" w:eastAsia="仿宋_GB2312" w:hAnsi="Times New Roman" w:cs="Times New Roman"/>
          <w:b/>
          <w:sz w:val="44"/>
          <w:szCs w:val="44"/>
        </w:rPr>
      </w:pPr>
      <w:r>
        <w:rPr>
          <w:rFonts w:ascii="Times New Roman" w:eastAsia="仿宋_GB2312" w:hAnsi="Times New Roman" w:cs="Times New Roman"/>
          <w:b/>
          <w:sz w:val="44"/>
          <w:szCs w:val="44"/>
        </w:rPr>
        <w:t>征收土地补偿安置方案</w:t>
      </w:r>
    </w:p>
    <w:p w14:paraId="30672EAD" w14:textId="77777777" w:rsidR="00B73C82" w:rsidRDefault="00B73C82">
      <w:pPr>
        <w:spacing w:line="52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14:paraId="01765FC5" w14:textId="385BF40F" w:rsidR="00B73C82" w:rsidRDefault="00D4344C">
      <w:pPr>
        <w:spacing w:line="52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D4344C">
        <w:rPr>
          <w:rFonts w:ascii="Times New Roman" w:eastAsia="仿宋_GB2312" w:hAnsi="Times New Roman" w:cs="Times New Roman" w:hint="eastAsia"/>
          <w:sz w:val="32"/>
          <w:szCs w:val="32"/>
        </w:rPr>
        <w:t>鹤山市雅瑶</w:t>
      </w:r>
      <w:proofErr w:type="gramStart"/>
      <w:r w:rsidRPr="00D4344C">
        <w:rPr>
          <w:rFonts w:ascii="Times New Roman" w:eastAsia="仿宋_GB2312" w:hAnsi="Times New Roman" w:cs="Times New Roman" w:hint="eastAsia"/>
          <w:sz w:val="32"/>
          <w:szCs w:val="32"/>
        </w:rPr>
        <w:t>镇昆东</w:t>
      </w:r>
      <w:proofErr w:type="gramEnd"/>
      <w:r w:rsidRPr="00D4344C">
        <w:rPr>
          <w:rFonts w:ascii="Times New Roman" w:eastAsia="仿宋_GB2312" w:hAnsi="Times New Roman" w:cs="Times New Roman" w:hint="eastAsia"/>
          <w:sz w:val="32"/>
          <w:szCs w:val="32"/>
        </w:rPr>
        <w:t>村沙头岗股份经济合作社</w:t>
      </w:r>
      <w:r w:rsidR="0011560E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3544AF88" w14:textId="144D00C7" w:rsidR="00B73C82" w:rsidRDefault="0011560E">
      <w:pPr>
        <w:spacing w:line="52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为实施我市城镇规划，</w:t>
      </w:r>
      <w:r>
        <w:rPr>
          <w:rFonts w:ascii="Times New Roman" w:eastAsia="仿宋_GB2312" w:hAnsi="Times New Roman" w:cs="Times New Roman"/>
          <w:sz w:val="32"/>
          <w:szCs w:val="32"/>
        </w:rPr>
        <w:t>鹤山市人民政府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拟依法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征收你单位的集体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土地</w:t>
      </w:r>
      <w:r w:rsidR="00D4344C" w:rsidRPr="00D4344C">
        <w:rPr>
          <w:rFonts w:ascii="Times New Roman" w:eastAsia="仿宋_GB2312" w:cs="Times New Roman"/>
          <w:sz w:val="32"/>
          <w:szCs w:val="32"/>
        </w:rPr>
        <w:t>3.5742</w:t>
      </w:r>
      <w:r>
        <w:rPr>
          <w:rFonts w:ascii="Times New Roman" w:eastAsia="仿宋_GB2312" w:cs="Times New Roman" w:hint="eastAsia"/>
          <w:sz w:val="32"/>
          <w:szCs w:val="32"/>
        </w:rPr>
        <w:t>公顷，其中农用地</w:t>
      </w:r>
      <w:r w:rsidR="00D4344C" w:rsidRPr="00D4344C">
        <w:rPr>
          <w:rFonts w:ascii="Times New Roman" w:eastAsia="仿宋_GB2312" w:cs="Times New Roman"/>
          <w:sz w:val="32"/>
          <w:szCs w:val="32"/>
        </w:rPr>
        <w:t>3.5742</w:t>
      </w:r>
      <w:r>
        <w:rPr>
          <w:rFonts w:ascii="Times New Roman" w:eastAsia="仿宋_GB2312" w:cs="Times New Roman" w:hint="eastAsia"/>
          <w:sz w:val="32"/>
          <w:szCs w:val="32"/>
        </w:rPr>
        <w:t>公顷（</w:t>
      </w:r>
      <w:r w:rsidR="00D4344C">
        <w:rPr>
          <w:rFonts w:ascii="Times New Roman" w:eastAsia="仿宋_GB2312" w:cs="Times New Roman" w:hint="eastAsia"/>
          <w:sz w:val="32"/>
          <w:szCs w:val="32"/>
        </w:rPr>
        <w:t>林</w:t>
      </w:r>
      <w:r w:rsidR="009A2E27">
        <w:rPr>
          <w:rFonts w:ascii="Times New Roman" w:eastAsia="仿宋_GB2312" w:cs="Times New Roman" w:hint="eastAsia"/>
          <w:sz w:val="32"/>
          <w:szCs w:val="32"/>
        </w:rPr>
        <w:t>地</w:t>
      </w:r>
      <w:r w:rsidR="00D4344C" w:rsidRPr="00D4344C">
        <w:rPr>
          <w:rFonts w:ascii="Times New Roman" w:eastAsia="仿宋_GB2312" w:cs="Times New Roman"/>
          <w:sz w:val="32"/>
          <w:szCs w:val="32"/>
        </w:rPr>
        <w:t>3.5742</w:t>
      </w:r>
      <w:r w:rsidR="009A2E27">
        <w:rPr>
          <w:rFonts w:ascii="Times New Roman" w:eastAsia="仿宋_GB2312" w:cs="Times New Roman" w:hint="eastAsia"/>
          <w:sz w:val="32"/>
          <w:szCs w:val="32"/>
        </w:rPr>
        <w:t>公顷</w:t>
      </w:r>
      <w:r>
        <w:rPr>
          <w:rFonts w:ascii="Times New Roman" w:eastAsia="仿宋_GB2312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，作为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鹤山市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</w:t>
      </w:r>
      <w:r w:rsidR="00D4344C">
        <w:rPr>
          <w:rFonts w:ascii="Times New Roman" w:eastAsia="仿宋_GB2312" w:hAnsi="Times New Roman" w:cs="Times New Roman" w:hint="eastAsia"/>
          <w:bCs/>
          <w:sz w:val="32"/>
          <w:szCs w:val="32"/>
        </w:rPr>
        <w:t>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年度第</w:t>
      </w:r>
      <w:r w:rsidR="00D4344C">
        <w:rPr>
          <w:rFonts w:ascii="Times New Roman" w:eastAsia="仿宋_GB2312" w:hAnsi="Times New Roman" w:cs="Times New Roman" w:hint="eastAsia"/>
          <w:bCs/>
          <w:sz w:val="32"/>
          <w:szCs w:val="32"/>
        </w:rPr>
        <w:t>五十六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批次城镇建设用地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270EB945" w14:textId="77777777" w:rsidR="00B73C82" w:rsidRDefault="0011560E">
      <w:pPr>
        <w:spacing w:line="520" w:lineRule="exact"/>
        <w:ind w:left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一、征地补偿标准</w:t>
      </w:r>
    </w:p>
    <w:p w14:paraId="7AE64845" w14:textId="4CB9B3A4" w:rsidR="00B73C82" w:rsidRDefault="0011560E">
      <w:pPr>
        <w:spacing w:line="520" w:lineRule="exac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该批次用地的征地补偿标准严格按不低于省人民政府批准公布的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农用地区片综合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地价执行，其中</w:t>
      </w:r>
      <w:r w:rsidR="00D4344C">
        <w:rPr>
          <w:rFonts w:ascii="Times New Roman" w:eastAsia="仿宋_GB2312" w:hAnsi="Times New Roman" w:cs="Times New Roman" w:hint="eastAsia"/>
          <w:sz w:val="32"/>
          <w:szCs w:val="32"/>
        </w:rPr>
        <w:t>林</w:t>
      </w:r>
      <w:r w:rsidR="009A2E27">
        <w:rPr>
          <w:rFonts w:ascii="Times New Roman" w:eastAsia="仿宋_GB2312" w:hAnsi="Times New Roman" w:cs="Times New Roman" w:hint="eastAsia"/>
          <w:sz w:val="32"/>
          <w:szCs w:val="32"/>
        </w:rPr>
        <w:t>地</w:t>
      </w:r>
      <w:r w:rsidR="00D4344C">
        <w:rPr>
          <w:rFonts w:ascii="Times New Roman" w:eastAsia="仿宋_GB2312" w:hAnsi="Times New Roman" w:cs="Times New Roman" w:hint="eastAsia"/>
          <w:sz w:val="32"/>
          <w:szCs w:val="32"/>
        </w:rPr>
        <w:t>41.88</w:t>
      </w:r>
      <w:r w:rsidR="00697360" w:rsidRPr="001536A0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="00697360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="00697360">
        <w:rPr>
          <w:rFonts w:ascii="Times New Roman" w:eastAsia="仿宋_GB2312" w:hAnsi="Times New Roman" w:cs="Times New Roman" w:hint="eastAsia"/>
          <w:sz w:val="32"/>
          <w:szCs w:val="32"/>
        </w:rPr>
        <w:t>公顷</w:t>
      </w:r>
      <w:r>
        <w:rPr>
          <w:rFonts w:ascii="Times New Roman" w:eastAsia="仿宋_GB2312" w:hAnsi="Times New Roman" w:cs="Times New Roman"/>
          <w:sz w:val="32"/>
          <w:szCs w:val="32"/>
        </w:rPr>
        <w:t>，青苗及地上附着物补偿费，按我市征地青苗及地上附着物拆迁补偿标准执行。以上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征地总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费用</w:t>
      </w:r>
      <w:r w:rsidR="00D4344C" w:rsidRPr="00D4344C">
        <w:rPr>
          <w:rFonts w:ascii="Times New Roman" w:eastAsia="仿宋_GB2312" w:hAnsi="Times New Roman" w:cs="Times New Roman"/>
          <w:sz w:val="32"/>
          <w:szCs w:val="32"/>
        </w:rPr>
        <w:t>176.494</w:t>
      </w:r>
      <w:r w:rsidR="00194591"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177237" w:rsidRPr="00177237">
        <w:rPr>
          <w:rFonts w:ascii="Times New Roman" w:eastAsia="仿宋_GB2312" w:hAnsi="Times New Roman" w:cs="Times New Roman" w:hint="eastAsia"/>
          <w:sz w:val="32"/>
          <w:szCs w:val="32"/>
        </w:rPr>
        <w:t>其中包含青苗及地上附着物拆迁补偿费</w:t>
      </w:r>
      <w:r w:rsidR="00D4344C" w:rsidRPr="00D4344C">
        <w:rPr>
          <w:rFonts w:ascii="Times New Roman" w:eastAsia="仿宋_GB2312" w:hAnsi="Times New Roman" w:cs="Times New Roman"/>
          <w:sz w:val="32"/>
          <w:szCs w:val="32"/>
        </w:rPr>
        <w:t>26.8065</w:t>
      </w:r>
      <w:r w:rsidR="00177237" w:rsidRPr="00177237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="0098421A" w:rsidRPr="00C14890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6F6F6A19" w14:textId="77777777" w:rsidR="00B73C82" w:rsidRDefault="0011560E">
      <w:pPr>
        <w:spacing w:line="52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二、安置方式</w:t>
      </w:r>
    </w:p>
    <w:p w14:paraId="20464063" w14:textId="77777777" w:rsidR="00B73C82" w:rsidRDefault="0011560E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该批次用地采用安置方式有三种：</w:t>
      </w:r>
    </w:p>
    <w:p w14:paraId="4220E0D2" w14:textId="77777777" w:rsidR="00B73C82" w:rsidRDefault="0011560E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楷体" w:eastAsia="楷体" w:hAnsi="楷体" w:cs="楷体" w:hint="eastAsia"/>
          <w:sz w:val="32"/>
          <w:szCs w:val="32"/>
        </w:rPr>
        <w:t>（一）货币安置。</w:t>
      </w:r>
      <w:r>
        <w:rPr>
          <w:rFonts w:ascii="仿宋" w:eastAsia="仿宋" w:hAnsi="仿宋" w:hint="eastAsia"/>
          <w:sz w:val="32"/>
          <w:szCs w:val="32"/>
        </w:rPr>
        <w:t>支付安置补助费，用来安置被征地农民，安置补助费已计入征地补偿费内。</w:t>
      </w:r>
    </w:p>
    <w:p w14:paraId="025D9D61" w14:textId="165DBBFD" w:rsidR="00B73C82" w:rsidRDefault="0011560E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  （二）留用地安置。</w:t>
      </w:r>
      <w:r>
        <w:rPr>
          <w:rFonts w:ascii="仿宋" w:eastAsia="仿宋" w:hAnsi="仿宋" w:hint="eastAsia"/>
          <w:sz w:val="32"/>
          <w:szCs w:val="32"/>
        </w:rPr>
        <w:t>按实际</w:t>
      </w:r>
      <w:r>
        <w:rPr>
          <w:rFonts w:ascii="Times New Roman" w:eastAsia="仿宋" w:hAnsi="Times New Roman" w:cs="Times New Roman" w:hint="eastAsia"/>
          <w:sz w:val="32"/>
          <w:szCs w:val="32"/>
        </w:rPr>
        <w:t>征地面积的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 w:rsidR="00165AD3">
        <w:rPr>
          <w:rFonts w:ascii="Times New Roman" w:eastAsia="仿宋" w:hAnsi="Times New Roman" w:cs="Times New Roman" w:hint="eastAsia"/>
          <w:sz w:val="32"/>
          <w:szCs w:val="32"/>
        </w:rPr>
        <w:t>0</w:t>
      </w:r>
      <w:r>
        <w:rPr>
          <w:rFonts w:ascii="Times New Roman" w:eastAsia="仿宋" w:hAnsi="Times New Roman" w:cs="Times New Roman" w:hint="eastAsia"/>
          <w:sz w:val="32"/>
          <w:szCs w:val="32"/>
        </w:rPr>
        <w:t>%</w:t>
      </w:r>
      <w:r>
        <w:rPr>
          <w:rFonts w:ascii="Times New Roman" w:eastAsia="仿宋" w:hAnsi="Times New Roman" w:cs="Times New Roman" w:hint="eastAsia"/>
          <w:sz w:val="32"/>
          <w:szCs w:val="32"/>
        </w:rPr>
        <w:t>的比例给</w:t>
      </w:r>
      <w:r>
        <w:rPr>
          <w:rFonts w:ascii="仿宋" w:eastAsia="仿宋" w:hAnsi="仿宋" w:hint="eastAsia"/>
          <w:sz w:val="32"/>
          <w:szCs w:val="32"/>
        </w:rPr>
        <w:t>被征地单位划出留用地，也可以选择留用地安置折算货币补偿，具体补偿标准参照不低于我市的工业用地基准地价来确定。</w:t>
      </w:r>
    </w:p>
    <w:p w14:paraId="5C6B317B" w14:textId="77777777" w:rsidR="00B73C82" w:rsidRDefault="0011560E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sz w:val="32"/>
          <w:szCs w:val="32"/>
        </w:rPr>
        <w:t xml:space="preserve"> （三）社保安置。</w:t>
      </w:r>
      <w:r>
        <w:rPr>
          <w:rFonts w:ascii="仿宋" w:eastAsia="仿宋" w:hAnsi="仿宋" w:hint="eastAsia"/>
          <w:sz w:val="32"/>
          <w:szCs w:val="32"/>
        </w:rPr>
        <w:t>具体方案以市人力资源和社会保障局制订的为准。</w:t>
      </w:r>
    </w:p>
    <w:p w14:paraId="17563213" w14:textId="77777777" w:rsidR="00B73C82" w:rsidRDefault="00B73C82">
      <w:pPr>
        <w:spacing w:line="52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60CBCD14" w14:textId="77777777" w:rsidR="00B73C82" w:rsidRDefault="0011560E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鹤山市自然资源局</w:t>
      </w:r>
    </w:p>
    <w:p w14:paraId="3822B0E8" w14:textId="294252DD" w:rsidR="00B73C82" w:rsidRDefault="0011560E" w:rsidP="00E458D0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194591">
        <w:rPr>
          <w:rFonts w:ascii="Times New Roman" w:eastAsia="仿宋_GB2312" w:hAnsi="Times New Roman" w:cs="Times New Roman"/>
          <w:sz w:val="32"/>
          <w:szCs w:val="32"/>
        </w:rPr>
        <w:t>202</w:t>
      </w:r>
      <w:r w:rsidR="00B9473F" w:rsidRPr="00194591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年</w:t>
      </w:r>
      <w:r w:rsidR="00194591" w:rsidRPr="00194591">
        <w:rPr>
          <w:rFonts w:ascii="Times New Roman" w:eastAsia="仿宋_GB2312" w:hAnsi="Times New Roman" w:cs="Times New Roman" w:hint="eastAsia"/>
          <w:sz w:val="32"/>
          <w:szCs w:val="32"/>
        </w:rPr>
        <w:t>11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月</w:t>
      </w:r>
      <w:r w:rsidR="00194591" w:rsidRPr="00194591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47FC4C7A" w14:textId="77777777" w:rsidR="007C58BB" w:rsidRDefault="007C58BB" w:rsidP="00E458D0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14:paraId="350EB206" w14:textId="77777777" w:rsidR="007C58BB" w:rsidRDefault="007C58BB" w:rsidP="00E458D0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14:paraId="45D41DC7" w14:textId="77777777" w:rsidR="007C58BB" w:rsidRDefault="007C58BB" w:rsidP="007C58BB">
      <w:pPr>
        <w:jc w:val="center"/>
        <w:rPr>
          <w:rFonts w:ascii="Times New Roman" w:eastAsia="仿宋_GB2312" w:hAnsi="Times New Roman" w:cs="Times New Roman"/>
          <w:b/>
          <w:sz w:val="44"/>
          <w:szCs w:val="44"/>
        </w:rPr>
      </w:pPr>
      <w:r>
        <w:rPr>
          <w:rFonts w:ascii="Times New Roman" w:eastAsia="仿宋_GB2312" w:hAnsi="Times New Roman" w:cs="Times New Roman"/>
          <w:b/>
          <w:sz w:val="44"/>
          <w:szCs w:val="44"/>
        </w:rPr>
        <w:lastRenderedPageBreak/>
        <w:t>征收土地补偿安置方案</w:t>
      </w:r>
    </w:p>
    <w:p w14:paraId="7587398D" w14:textId="77777777" w:rsidR="007C58BB" w:rsidRDefault="007C58BB" w:rsidP="007C58BB">
      <w:pPr>
        <w:spacing w:line="52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14:paraId="5FB7C364" w14:textId="2C9CFC5D" w:rsidR="007C58BB" w:rsidRDefault="00D4344C" w:rsidP="007C58BB">
      <w:pPr>
        <w:spacing w:line="52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D4344C">
        <w:rPr>
          <w:rFonts w:ascii="Times New Roman" w:eastAsia="仿宋_GB2312" w:hAnsi="Times New Roman" w:cs="Times New Roman" w:hint="eastAsia"/>
          <w:sz w:val="32"/>
          <w:szCs w:val="32"/>
        </w:rPr>
        <w:t>鹤山市雅瑶镇黄洞股份经济合作联合社</w:t>
      </w:r>
      <w:r w:rsidR="007C58BB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27CFC632" w14:textId="1C33FDB2" w:rsidR="007C58BB" w:rsidRDefault="007C58BB" w:rsidP="007C58BB">
      <w:pPr>
        <w:spacing w:line="52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为实施我市城镇规划，</w:t>
      </w:r>
      <w:r>
        <w:rPr>
          <w:rFonts w:ascii="Times New Roman" w:eastAsia="仿宋_GB2312" w:hAnsi="Times New Roman" w:cs="Times New Roman"/>
          <w:sz w:val="32"/>
          <w:szCs w:val="32"/>
        </w:rPr>
        <w:t>鹤山市人民政府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拟依法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征收你单位的集体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土地</w:t>
      </w:r>
      <w:r w:rsidR="00D4344C" w:rsidRPr="00D4344C">
        <w:rPr>
          <w:rFonts w:ascii="Times New Roman" w:eastAsia="仿宋_GB2312" w:cs="Times New Roman"/>
          <w:sz w:val="32"/>
          <w:szCs w:val="32"/>
        </w:rPr>
        <w:t>2.7451</w:t>
      </w:r>
      <w:r>
        <w:rPr>
          <w:rFonts w:ascii="Times New Roman" w:eastAsia="仿宋_GB2312" w:cs="Times New Roman" w:hint="eastAsia"/>
          <w:sz w:val="32"/>
          <w:szCs w:val="32"/>
        </w:rPr>
        <w:t>公顷，其中农用地</w:t>
      </w:r>
      <w:r w:rsidR="00D4344C" w:rsidRPr="00D4344C">
        <w:rPr>
          <w:rFonts w:ascii="Times New Roman" w:eastAsia="仿宋_GB2312" w:cs="Times New Roman"/>
          <w:sz w:val="32"/>
          <w:szCs w:val="32"/>
        </w:rPr>
        <w:t>2.7451</w:t>
      </w:r>
      <w:r>
        <w:rPr>
          <w:rFonts w:ascii="Times New Roman" w:eastAsia="仿宋_GB2312" w:cs="Times New Roman" w:hint="eastAsia"/>
          <w:sz w:val="32"/>
          <w:szCs w:val="32"/>
        </w:rPr>
        <w:t>公顷（</w:t>
      </w:r>
      <w:r w:rsidR="00D4344C">
        <w:rPr>
          <w:rFonts w:ascii="Times New Roman" w:eastAsia="仿宋_GB2312" w:cs="Times New Roman" w:hint="eastAsia"/>
          <w:sz w:val="32"/>
          <w:szCs w:val="32"/>
        </w:rPr>
        <w:t>林</w:t>
      </w:r>
      <w:r>
        <w:rPr>
          <w:rFonts w:ascii="Times New Roman" w:eastAsia="仿宋_GB2312" w:cs="Times New Roman" w:hint="eastAsia"/>
          <w:sz w:val="32"/>
          <w:szCs w:val="32"/>
        </w:rPr>
        <w:t>地</w:t>
      </w:r>
      <w:r w:rsidR="00D4344C" w:rsidRPr="00D4344C">
        <w:rPr>
          <w:rFonts w:ascii="Times New Roman" w:eastAsia="仿宋_GB2312" w:cs="Times New Roman"/>
          <w:sz w:val="32"/>
          <w:szCs w:val="32"/>
        </w:rPr>
        <w:t>2.7448</w:t>
      </w:r>
      <w:r>
        <w:rPr>
          <w:rFonts w:ascii="Times New Roman" w:eastAsia="仿宋_GB2312" w:cs="Times New Roman" w:hint="eastAsia"/>
          <w:sz w:val="32"/>
          <w:szCs w:val="32"/>
        </w:rPr>
        <w:t>公顷</w:t>
      </w:r>
      <w:r w:rsidR="00D4344C">
        <w:rPr>
          <w:rFonts w:ascii="Times New Roman" w:eastAsia="仿宋_GB2312" w:cs="Times New Roman" w:hint="eastAsia"/>
          <w:sz w:val="32"/>
          <w:szCs w:val="32"/>
        </w:rPr>
        <w:t>、</w:t>
      </w:r>
      <w:r w:rsidR="00D4344C" w:rsidRPr="00D4344C">
        <w:rPr>
          <w:rFonts w:ascii="Times New Roman" w:eastAsia="仿宋_GB2312" w:cs="Times New Roman" w:hint="eastAsia"/>
          <w:sz w:val="32"/>
          <w:szCs w:val="32"/>
        </w:rPr>
        <w:t>其他农用地</w:t>
      </w:r>
      <w:r w:rsidR="00D4344C" w:rsidRPr="00D4344C">
        <w:rPr>
          <w:rFonts w:ascii="Times New Roman" w:eastAsia="仿宋_GB2312" w:cs="Times New Roman"/>
          <w:sz w:val="32"/>
          <w:szCs w:val="32"/>
        </w:rPr>
        <w:t>0.0003</w:t>
      </w:r>
      <w:r w:rsidR="00D4344C" w:rsidRPr="00D4344C">
        <w:rPr>
          <w:rFonts w:ascii="Times New Roman" w:eastAsia="仿宋_GB2312" w:cs="Times New Roman" w:hint="eastAsia"/>
          <w:sz w:val="32"/>
          <w:szCs w:val="32"/>
        </w:rPr>
        <w:t>公顷</w:t>
      </w:r>
      <w:r>
        <w:rPr>
          <w:rFonts w:ascii="Times New Roman" w:eastAsia="仿宋_GB2312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，作为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鹤山市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</w:t>
      </w:r>
      <w:r w:rsidR="004F4B69">
        <w:rPr>
          <w:rFonts w:ascii="Times New Roman" w:eastAsia="仿宋_GB2312" w:hAnsi="Times New Roman" w:cs="Times New Roman" w:hint="eastAsia"/>
          <w:bCs/>
          <w:sz w:val="32"/>
          <w:szCs w:val="32"/>
        </w:rPr>
        <w:t>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年度第</w:t>
      </w:r>
      <w:r w:rsidR="004F4B69">
        <w:rPr>
          <w:rFonts w:ascii="Times New Roman" w:eastAsia="仿宋_GB2312" w:hAnsi="Times New Roman" w:cs="Times New Roman" w:hint="eastAsia"/>
          <w:bCs/>
          <w:sz w:val="32"/>
          <w:szCs w:val="32"/>
        </w:rPr>
        <w:t>五十六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批次城镇建设用地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68F33119" w14:textId="77777777" w:rsidR="007C58BB" w:rsidRDefault="007C58BB" w:rsidP="007C58BB">
      <w:pPr>
        <w:spacing w:line="520" w:lineRule="exact"/>
        <w:ind w:left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一、征地补偿标准</w:t>
      </w:r>
    </w:p>
    <w:p w14:paraId="54AF6A1E" w14:textId="18EB62F4" w:rsidR="007C58BB" w:rsidRDefault="007C58BB" w:rsidP="007C58BB">
      <w:pPr>
        <w:spacing w:line="520" w:lineRule="exac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该批次用地的征地补偿标准严格按不低于省人民政府批准公布的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农用地区片综合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地价执行，其中</w:t>
      </w:r>
      <w:r w:rsidR="004E4DA0">
        <w:rPr>
          <w:rFonts w:ascii="Times New Roman" w:eastAsia="仿宋_GB2312" w:hAnsi="Times New Roman" w:cs="Times New Roman" w:hint="eastAsia"/>
          <w:sz w:val="32"/>
          <w:szCs w:val="32"/>
        </w:rPr>
        <w:t>其他农用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地</w:t>
      </w:r>
      <w:r w:rsidRPr="001536A0">
        <w:rPr>
          <w:rFonts w:ascii="Times New Roman" w:eastAsia="仿宋_GB2312" w:hAnsi="Times New Roman" w:cs="Times New Roman"/>
          <w:sz w:val="32"/>
          <w:szCs w:val="32"/>
        </w:rPr>
        <w:t>104.7</w:t>
      </w:r>
      <w:r w:rsidRPr="001536A0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公顷</w:t>
      </w:r>
      <w:r w:rsidR="004E4DA0">
        <w:rPr>
          <w:rFonts w:ascii="Times New Roman" w:eastAsia="仿宋_GB2312" w:hAnsi="Times New Roman" w:cs="Times New Roman" w:hint="eastAsia"/>
          <w:sz w:val="32"/>
          <w:szCs w:val="32"/>
        </w:rPr>
        <w:t>、林地</w:t>
      </w:r>
      <w:r w:rsidR="004E4DA0">
        <w:rPr>
          <w:rFonts w:ascii="Times New Roman" w:eastAsia="仿宋_GB2312" w:hAnsi="Times New Roman" w:cs="Times New Roman" w:hint="eastAsia"/>
          <w:sz w:val="32"/>
          <w:szCs w:val="32"/>
        </w:rPr>
        <w:t>41.88</w:t>
      </w:r>
      <w:r w:rsidR="004E4DA0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="004E4DA0"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 w:rsidR="004E4DA0">
        <w:rPr>
          <w:rFonts w:ascii="Times New Roman" w:eastAsia="仿宋_GB2312" w:hAnsi="Times New Roman" w:cs="Times New Roman" w:hint="eastAsia"/>
          <w:sz w:val="32"/>
          <w:szCs w:val="32"/>
        </w:rPr>
        <w:t>公顷</w:t>
      </w:r>
      <w:r>
        <w:rPr>
          <w:rFonts w:ascii="Times New Roman" w:eastAsia="仿宋_GB2312" w:hAnsi="Times New Roman" w:cs="Times New Roman"/>
          <w:sz w:val="32"/>
          <w:szCs w:val="32"/>
        </w:rPr>
        <w:t>，青苗及地上附着物补偿费，按我市征地青苗及地上附着物拆迁补偿标准执行。以上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征地总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费用</w:t>
      </w:r>
      <w:r w:rsidR="004E4DA0" w:rsidRPr="004E4DA0">
        <w:rPr>
          <w:rFonts w:ascii="Times New Roman" w:eastAsia="仿宋_GB2312" w:hAnsi="Times New Roman" w:cs="Times New Roman"/>
          <w:sz w:val="32"/>
          <w:szCs w:val="32"/>
        </w:rPr>
        <w:t>135.5719</w:t>
      </w:r>
      <w:r>
        <w:rPr>
          <w:rFonts w:ascii="Times New Roman" w:eastAsia="仿宋_GB2312" w:hAnsi="Times New Roman" w:cs="Times New Roman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177237">
        <w:rPr>
          <w:rFonts w:ascii="Times New Roman" w:eastAsia="仿宋_GB2312" w:hAnsi="Times New Roman" w:cs="Times New Roman" w:hint="eastAsia"/>
          <w:sz w:val="32"/>
          <w:szCs w:val="32"/>
        </w:rPr>
        <w:t>其中包含青苗及地上附着物拆迁补偿费</w:t>
      </w:r>
      <w:r w:rsidR="004E4DA0" w:rsidRPr="004E4DA0">
        <w:rPr>
          <w:rFonts w:ascii="Times New Roman" w:eastAsia="仿宋_GB2312" w:hAnsi="Times New Roman" w:cs="Times New Roman"/>
          <w:sz w:val="32"/>
          <w:szCs w:val="32"/>
        </w:rPr>
        <w:t>20.5883</w:t>
      </w:r>
      <w:r w:rsidRPr="00177237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Pr="00C14890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6886D929" w14:textId="77777777" w:rsidR="007C58BB" w:rsidRDefault="007C58BB" w:rsidP="007C58BB">
      <w:pPr>
        <w:spacing w:line="52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二、安置方式</w:t>
      </w:r>
    </w:p>
    <w:p w14:paraId="1845F90D" w14:textId="77777777" w:rsidR="007C58BB" w:rsidRDefault="007C58BB" w:rsidP="007C58BB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该批次用地采用安置方式有三种：</w:t>
      </w:r>
    </w:p>
    <w:p w14:paraId="4F702490" w14:textId="77777777" w:rsidR="007C58BB" w:rsidRDefault="007C58BB" w:rsidP="007C58BB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楷体" w:eastAsia="楷体" w:hAnsi="楷体" w:cs="楷体" w:hint="eastAsia"/>
          <w:sz w:val="32"/>
          <w:szCs w:val="32"/>
        </w:rPr>
        <w:t>（一）货币安置。</w:t>
      </w:r>
      <w:r>
        <w:rPr>
          <w:rFonts w:ascii="仿宋" w:eastAsia="仿宋" w:hAnsi="仿宋" w:hint="eastAsia"/>
          <w:sz w:val="32"/>
          <w:szCs w:val="32"/>
        </w:rPr>
        <w:t>支付安置补助费，用来安置被征地农民，安置补助费已计入征地补偿费内。</w:t>
      </w:r>
    </w:p>
    <w:p w14:paraId="1C379509" w14:textId="77777777" w:rsidR="007C58BB" w:rsidRDefault="007C58BB" w:rsidP="007C58BB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  （二）留用地安置。</w:t>
      </w:r>
      <w:r>
        <w:rPr>
          <w:rFonts w:ascii="仿宋" w:eastAsia="仿宋" w:hAnsi="仿宋" w:hint="eastAsia"/>
          <w:sz w:val="32"/>
          <w:szCs w:val="32"/>
        </w:rPr>
        <w:t>按实际</w:t>
      </w:r>
      <w:r>
        <w:rPr>
          <w:rFonts w:ascii="Times New Roman" w:eastAsia="仿宋" w:hAnsi="Times New Roman" w:cs="Times New Roman" w:hint="eastAsia"/>
          <w:sz w:val="32"/>
          <w:szCs w:val="32"/>
        </w:rPr>
        <w:t>征地面积的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0%</w:t>
      </w:r>
      <w:r>
        <w:rPr>
          <w:rFonts w:ascii="Times New Roman" w:eastAsia="仿宋" w:hAnsi="Times New Roman" w:cs="Times New Roman" w:hint="eastAsia"/>
          <w:sz w:val="32"/>
          <w:szCs w:val="32"/>
        </w:rPr>
        <w:t>的比例给</w:t>
      </w:r>
      <w:r>
        <w:rPr>
          <w:rFonts w:ascii="仿宋" w:eastAsia="仿宋" w:hAnsi="仿宋" w:hint="eastAsia"/>
          <w:sz w:val="32"/>
          <w:szCs w:val="32"/>
        </w:rPr>
        <w:t>被征地单位划出留用地，也可以选择留用地安置折算货币补偿，具体补偿标准参照不低于我市的工业用地基准地价来确定。</w:t>
      </w:r>
    </w:p>
    <w:p w14:paraId="1B5D4341" w14:textId="77777777" w:rsidR="007C58BB" w:rsidRDefault="007C58BB" w:rsidP="007C58BB">
      <w:pPr>
        <w:spacing w:line="52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sz w:val="32"/>
          <w:szCs w:val="32"/>
        </w:rPr>
        <w:t xml:space="preserve"> （三）社保安置。</w:t>
      </w:r>
      <w:r>
        <w:rPr>
          <w:rFonts w:ascii="仿宋" w:eastAsia="仿宋" w:hAnsi="仿宋" w:hint="eastAsia"/>
          <w:sz w:val="32"/>
          <w:szCs w:val="32"/>
        </w:rPr>
        <w:t>具体方案以市人力资源和社会保障局制订的为准。</w:t>
      </w:r>
    </w:p>
    <w:p w14:paraId="63E9C4F1" w14:textId="77777777" w:rsidR="007C58BB" w:rsidRDefault="007C58BB" w:rsidP="007C58BB">
      <w:pPr>
        <w:spacing w:line="52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1A353176" w14:textId="77777777" w:rsidR="007C58BB" w:rsidRDefault="007C58BB" w:rsidP="007C58BB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鹤山市自然资源局</w:t>
      </w:r>
    </w:p>
    <w:p w14:paraId="05B74287" w14:textId="604A3C25" w:rsidR="007C58BB" w:rsidRDefault="00194591" w:rsidP="007C58BB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194591">
        <w:rPr>
          <w:rFonts w:ascii="Times New Roman" w:eastAsia="仿宋_GB2312" w:hAnsi="Times New Roman" w:cs="Times New Roman"/>
          <w:sz w:val="32"/>
          <w:szCs w:val="32"/>
        </w:rPr>
        <w:t>202</w:t>
      </w:r>
      <w:r w:rsidRPr="00194591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194591">
        <w:rPr>
          <w:rFonts w:ascii="Times New Roman" w:eastAsia="仿宋_GB2312" w:hAnsi="Times New Roman" w:cs="Times New Roman" w:hint="eastAsia"/>
          <w:sz w:val="32"/>
          <w:szCs w:val="32"/>
        </w:rPr>
        <w:t>11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194591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5052957E" w14:textId="77777777" w:rsidR="004E4DA0" w:rsidRDefault="004E4DA0" w:rsidP="007C58BB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p w14:paraId="5F22C642" w14:textId="77777777" w:rsidR="004E4DA0" w:rsidRDefault="004E4DA0" w:rsidP="004E4DA0">
      <w:pPr>
        <w:jc w:val="center"/>
        <w:rPr>
          <w:rFonts w:ascii="Times New Roman" w:eastAsia="仿宋_GB2312" w:hAnsi="Times New Roman" w:cs="Times New Roman"/>
          <w:b/>
          <w:sz w:val="44"/>
          <w:szCs w:val="44"/>
        </w:rPr>
      </w:pPr>
      <w:r>
        <w:rPr>
          <w:rFonts w:ascii="Times New Roman" w:eastAsia="仿宋_GB2312" w:hAnsi="Times New Roman" w:cs="Times New Roman"/>
          <w:b/>
          <w:sz w:val="44"/>
          <w:szCs w:val="44"/>
        </w:rPr>
        <w:lastRenderedPageBreak/>
        <w:t>征收土地补偿安置方案</w:t>
      </w:r>
    </w:p>
    <w:p w14:paraId="541CB674" w14:textId="77777777" w:rsidR="004E4DA0" w:rsidRDefault="004E4DA0" w:rsidP="004E4DA0">
      <w:pPr>
        <w:spacing w:line="52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14:paraId="6C90703B" w14:textId="341A7D15" w:rsidR="004E4DA0" w:rsidRDefault="004E4DA0" w:rsidP="004E4DA0">
      <w:pPr>
        <w:spacing w:line="48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F6048">
        <w:rPr>
          <w:rFonts w:eastAsia="仿宋_GB2312" w:hint="eastAsia"/>
          <w:sz w:val="32"/>
          <w:szCs w:val="32"/>
        </w:rPr>
        <w:t>鹤山市雅瑶镇黄洞村第一股份经济合作社</w:t>
      </w:r>
      <w:r>
        <w:rPr>
          <w:rFonts w:eastAsia="仿宋_GB2312" w:hint="eastAsia"/>
          <w:sz w:val="32"/>
          <w:szCs w:val="32"/>
        </w:rPr>
        <w:t>、</w:t>
      </w:r>
      <w:r w:rsidRPr="004F6048">
        <w:rPr>
          <w:rFonts w:eastAsia="仿宋_GB2312" w:hint="eastAsia"/>
          <w:sz w:val="32"/>
          <w:szCs w:val="32"/>
        </w:rPr>
        <w:t>鹤山市雅瑶镇黄洞村第三股份经济合作社</w:t>
      </w:r>
      <w:r>
        <w:rPr>
          <w:rFonts w:eastAsia="仿宋_GB2312" w:hint="eastAsia"/>
          <w:sz w:val="32"/>
          <w:szCs w:val="32"/>
        </w:rPr>
        <w:t>、</w:t>
      </w:r>
      <w:r w:rsidRPr="004F6048">
        <w:rPr>
          <w:rFonts w:eastAsia="仿宋_GB2312" w:hint="eastAsia"/>
          <w:sz w:val="32"/>
          <w:szCs w:val="32"/>
        </w:rPr>
        <w:t>鹤山市雅瑶镇黄洞村第二股份经济合作社</w:t>
      </w:r>
      <w:r>
        <w:rPr>
          <w:rFonts w:eastAsia="仿宋_GB2312" w:hint="eastAsia"/>
          <w:sz w:val="32"/>
          <w:szCs w:val="32"/>
        </w:rPr>
        <w:t>、</w:t>
      </w:r>
      <w:r w:rsidRPr="004F6048">
        <w:rPr>
          <w:rFonts w:eastAsia="仿宋_GB2312" w:hint="eastAsia"/>
          <w:sz w:val="32"/>
          <w:szCs w:val="32"/>
        </w:rPr>
        <w:t>鹤山市雅瑶镇黄洞村第四股份经济合作社</w:t>
      </w:r>
      <w:r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7C2E7D71" w14:textId="14AD70BA" w:rsidR="004E4DA0" w:rsidRDefault="004E4DA0" w:rsidP="004E4DA0">
      <w:pPr>
        <w:spacing w:line="48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为实施我市城镇规划，</w:t>
      </w:r>
      <w:r>
        <w:rPr>
          <w:rFonts w:ascii="Times New Roman" w:eastAsia="仿宋_GB2312" w:hAnsi="Times New Roman" w:cs="Times New Roman"/>
          <w:sz w:val="32"/>
          <w:szCs w:val="32"/>
        </w:rPr>
        <w:t>鹤山市人民政府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拟依法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征收你单位的集体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土地</w:t>
      </w:r>
      <w:r w:rsidRPr="004E4DA0">
        <w:rPr>
          <w:rFonts w:ascii="Times New Roman" w:eastAsia="仿宋_GB2312" w:cs="Times New Roman"/>
          <w:sz w:val="32"/>
          <w:szCs w:val="32"/>
        </w:rPr>
        <w:t>0.3469</w:t>
      </w:r>
      <w:r>
        <w:rPr>
          <w:rFonts w:ascii="Times New Roman" w:eastAsia="仿宋_GB2312" w:cs="Times New Roman" w:hint="eastAsia"/>
          <w:sz w:val="32"/>
          <w:szCs w:val="32"/>
        </w:rPr>
        <w:t>公顷，其中农用地</w:t>
      </w:r>
      <w:r w:rsidRPr="004E4DA0">
        <w:rPr>
          <w:rFonts w:ascii="Times New Roman" w:eastAsia="仿宋_GB2312" w:cs="Times New Roman"/>
          <w:sz w:val="32"/>
          <w:szCs w:val="32"/>
        </w:rPr>
        <w:t>0.3469</w:t>
      </w:r>
      <w:r>
        <w:rPr>
          <w:rFonts w:ascii="Times New Roman" w:eastAsia="仿宋_GB2312" w:cs="Times New Roman" w:hint="eastAsia"/>
          <w:sz w:val="32"/>
          <w:szCs w:val="32"/>
        </w:rPr>
        <w:t>公顷（林地</w:t>
      </w:r>
      <w:r w:rsidRPr="004E4DA0">
        <w:rPr>
          <w:rFonts w:ascii="Times New Roman" w:eastAsia="仿宋_GB2312" w:cs="Times New Roman"/>
          <w:sz w:val="32"/>
          <w:szCs w:val="32"/>
        </w:rPr>
        <w:t>0.1406</w:t>
      </w:r>
      <w:r>
        <w:rPr>
          <w:rFonts w:ascii="Times New Roman" w:eastAsia="仿宋_GB2312" w:cs="Times New Roman" w:hint="eastAsia"/>
          <w:sz w:val="32"/>
          <w:szCs w:val="32"/>
        </w:rPr>
        <w:t>公顷、</w:t>
      </w:r>
      <w:r w:rsidRPr="00D4344C">
        <w:rPr>
          <w:rFonts w:ascii="Times New Roman" w:eastAsia="仿宋_GB2312" w:cs="Times New Roman" w:hint="eastAsia"/>
          <w:sz w:val="32"/>
          <w:szCs w:val="32"/>
        </w:rPr>
        <w:t>其他农用地</w:t>
      </w:r>
      <w:r w:rsidRPr="004E4DA0">
        <w:rPr>
          <w:rFonts w:ascii="Times New Roman" w:eastAsia="仿宋_GB2312" w:cs="Times New Roman"/>
          <w:sz w:val="32"/>
          <w:szCs w:val="32"/>
        </w:rPr>
        <w:t>0.2063</w:t>
      </w:r>
      <w:r w:rsidRPr="00D4344C">
        <w:rPr>
          <w:rFonts w:ascii="Times New Roman" w:eastAsia="仿宋_GB2312" w:cs="Times New Roman" w:hint="eastAsia"/>
          <w:sz w:val="32"/>
          <w:szCs w:val="32"/>
        </w:rPr>
        <w:t>公顷</w:t>
      </w:r>
      <w:r>
        <w:rPr>
          <w:rFonts w:ascii="Times New Roman" w:eastAsia="仿宋_GB2312" w:cs="Times New Roman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/>
          <w:sz w:val="32"/>
          <w:szCs w:val="32"/>
        </w:rPr>
        <w:t>，作为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鹤山市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年度第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五十六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批次城镇建设用地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1E8F5B8D" w14:textId="77777777" w:rsidR="004E4DA0" w:rsidRDefault="004E4DA0" w:rsidP="004E4DA0">
      <w:pPr>
        <w:spacing w:line="480" w:lineRule="exact"/>
        <w:ind w:left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一、征地补偿标准</w:t>
      </w:r>
    </w:p>
    <w:p w14:paraId="7CB801AB" w14:textId="2A40C6C6" w:rsidR="004E4DA0" w:rsidRDefault="004E4DA0" w:rsidP="004E4DA0">
      <w:pPr>
        <w:spacing w:line="480" w:lineRule="exac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该批次用地的征地补偿标准严格按不低于省人民政府批准公布的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农用地区片综合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地价执行，其中其他农用地</w:t>
      </w:r>
      <w:r w:rsidRPr="001536A0">
        <w:rPr>
          <w:rFonts w:ascii="Times New Roman" w:eastAsia="仿宋_GB2312" w:hAnsi="Times New Roman" w:cs="Times New Roman"/>
          <w:sz w:val="32"/>
          <w:szCs w:val="32"/>
        </w:rPr>
        <w:t>104.7</w:t>
      </w:r>
      <w:r w:rsidRPr="001536A0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公顷、林地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41.88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公顷</w:t>
      </w:r>
      <w:r>
        <w:rPr>
          <w:rFonts w:ascii="Times New Roman" w:eastAsia="仿宋_GB2312" w:hAnsi="Times New Roman" w:cs="Times New Roman"/>
          <w:sz w:val="32"/>
          <w:szCs w:val="32"/>
        </w:rPr>
        <w:t>，青苗及地上附着物补偿费，按我市征地青苗及地上附着物拆迁补偿标准执行。以上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征地总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费用</w:t>
      </w:r>
      <w:r w:rsidRPr="004E4DA0">
        <w:rPr>
          <w:rFonts w:ascii="Times New Roman" w:eastAsia="仿宋_GB2312" w:hAnsi="Times New Roman" w:cs="Times New Roman"/>
          <w:sz w:val="32"/>
          <w:szCs w:val="32"/>
        </w:rPr>
        <w:t>30.0897</w:t>
      </w:r>
      <w:r>
        <w:rPr>
          <w:rFonts w:ascii="Times New Roman" w:eastAsia="仿宋_GB2312" w:hAnsi="Times New Roman" w:cs="Times New Roman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177237">
        <w:rPr>
          <w:rFonts w:ascii="Times New Roman" w:eastAsia="仿宋_GB2312" w:hAnsi="Times New Roman" w:cs="Times New Roman" w:hint="eastAsia"/>
          <w:sz w:val="32"/>
          <w:szCs w:val="32"/>
        </w:rPr>
        <w:t>其中包含青苗及地上附着物拆迁补偿费</w:t>
      </w:r>
      <w:r w:rsidRPr="004E4DA0">
        <w:rPr>
          <w:rFonts w:ascii="Times New Roman" w:eastAsia="仿宋_GB2312" w:hAnsi="Times New Roman" w:cs="Times New Roman"/>
          <w:sz w:val="32"/>
          <w:szCs w:val="32"/>
        </w:rPr>
        <w:t>2.6018</w:t>
      </w:r>
      <w:r w:rsidRPr="00177237">
        <w:rPr>
          <w:rFonts w:ascii="Times New Roman" w:eastAsia="仿宋_GB2312" w:hAnsi="Times New Roman" w:cs="Times New Roman" w:hint="eastAsia"/>
          <w:sz w:val="32"/>
          <w:szCs w:val="32"/>
        </w:rPr>
        <w:t>万元</w:t>
      </w:r>
      <w:r w:rsidRPr="00C14890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A24E7F8" w14:textId="77777777" w:rsidR="004E4DA0" w:rsidRDefault="004E4DA0" w:rsidP="004E4DA0">
      <w:pPr>
        <w:spacing w:line="48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二、安置方式</w:t>
      </w:r>
    </w:p>
    <w:p w14:paraId="34E3EFD5" w14:textId="77777777" w:rsidR="004E4DA0" w:rsidRDefault="004E4DA0" w:rsidP="004E4DA0">
      <w:pPr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该批次用地采用安置方式有三种：</w:t>
      </w:r>
    </w:p>
    <w:p w14:paraId="277496F2" w14:textId="77777777" w:rsidR="004E4DA0" w:rsidRDefault="004E4DA0" w:rsidP="004E4DA0">
      <w:pPr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楷体" w:eastAsia="楷体" w:hAnsi="楷体" w:cs="楷体" w:hint="eastAsia"/>
          <w:sz w:val="32"/>
          <w:szCs w:val="32"/>
        </w:rPr>
        <w:t>（一）货币安置。</w:t>
      </w:r>
      <w:r>
        <w:rPr>
          <w:rFonts w:ascii="仿宋" w:eastAsia="仿宋" w:hAnsi="仿宋" w:hint="eastAsia"/>
          <w:sz w:val="32"/>
          <w:szCs w:val="32"/>
        </w:rPr>
        <w:t>支付安置补助费，用来安置被征地农民，安置补助费已计入征地补偿费内。</w:t>
      </w:r>
    </w:p>
    <w:p w14:paraId="3ECF9037" w14:textId="77777777" w:rsidR="004E4DA0" w:rsidRDefault="004E4DA0" w:rsidP="004E4DA0">
      <w:pPr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  （二）留用地安置。</w:t>
      </w:r>
      <w:r>
        <w:rPr>
          <w:rFonts w:ascii="仿宋" w:eastAsia="仿宋" w:hAnsi="仿宋" w:hint="eastAsia"/>
          <w:sz w:val="32"/>
          <w:szCs w:val="32"/>
        </w:rPr>
        <w:t>按实际</w:t>
      </w:r>
      <w:r>
        <w:rPr>
          <w:rFonts w:ascii="Times New Roman" w:eastAsia="仿宋" w:hAnsi="Times New Roman" w:cs="Times New Roman" w:hint="eastAsia"/>
          <w:sz w:val="32"/>
          <w:szCs w:val="32"/>
        </w:rPr>
        <w:t>征地面积的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0%</w:t>
      </w:r>
      <w:r>
        <w:rPr>
          <w:rFonts w:ascii="Times New Roman" w:eastAsia="仿宋" w:hAnsi="Times New Roman" w:cs="Times New Roman" w:hint="eastAsia"/>
          <w:sz w:val="32"/>
          <w:szCs w:val="32"/>
        </w:rPr>
        <w:t>的比例给</w:t>
      </w:r>
      <w:r>
        <w:rPr>
          <w:rFonts w:ascii="仿宋" w:eastAsia="仿宋" w:hAnsi="仿宋" w:hint="eastAsia"/>
          <w:sz w:val="32"/>
          <w:szCs w:val="32"/>
        </w:rPr>
        <w:t>被征地单位划出留用地，也可以选择留用地安置折算货币补偿，具体补偿标准参照不低于我市的工业用地基准地价来确定。</w:t>
      </w:r>
    </w:p>
    <w:p w14:paraId="3BDC60B4" w14:textId="77777777" w:rsidR="004E4DA0" w:rsidRDefault="004E4DA0" w:rsidP="004E4DA0">
      <w:pPr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sz w:val="32"/>
          <w:szCs w:val="32"/>
        </w:rPr>
        <w:t xml:space="preserve"> （三）社保安置。</w:t>
      </w:r>
      <w:r>
        <w:rPr>
          <w:rFonts w:ascii="仿宋" w:eastAsia="仿宋" w:hAnsi="仿宋" w:hint="eastAsia"/>
          <w:sz w:val="32"/>
          <w:szCs w:val="32"/>
        </w:rPr>
        <w:t>具体方案以市人力资源和社会保障局制订的为准。</w:t>
      </w:r>
    </w:p>
    <w:p w14:paraId="1076A140" w14:textId="77777777" w:rsidR="004E4DA0" w:rsidRDefault="004E4DA0" w:rsidP="004E4DA0">
      <w:pPr>
        <w:spacing w:line="48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3214CF25" w14:textId="77777777" w:rsidR="004E4DA0" w:rsidRDefault="004E4DA0" w:rsidP="004E4DA0">
      <w:pPr>
        <w:spacing w:line="48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鹤山市自然资源局</w:t>
      </w:r>
    </w:p>
    <w:p w14:paraId="635B8F70" w14:textId="5B2528A0" w:rsidR="004E4DA0" w:rsidRDefault="00194591" w:rsidP="004E4DA0">
      <w:pPr>
        <w:spacing w:line="48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194591">
        <w:rPr>
          <w:rFonts w:ascii="Times New Roman" w:eastAsia="仿宋_GB2312" w:hAnsi="Times New Roman" w:cs="Times New Roman"/>
          <w:sz w:val="32"/>
          <w:szCs w:val="32"/>
        </w:rPr>
        <w:t>202</w:t>
      </w:r>
      <w:r w:rsidRPr="00194591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194591">
        <w:rPr>
          <w:rFonts w:ascii="Times New Roman" w:eastAsia="仿宋_GB2312" w:hAnsi="Times New Roman" w:cs="Times New Roman" w:hint="eastAsia"/>
          <w:sz w:val="32"/>
          <w:szCs w:val="32"/>
        </w:rPr>
        <w:t>11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194591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194591">
        <w:rPr>
          <w:rFonts w:ascii="Times New Roman" w:eastAsia="仿宋_GB2312" w:hAnsi="Times New Roman" w:cs="Times New Roman"/>
          <w:sz w:val="32"/>
          <w:szCs w:val="32"/>
        </w:rPr>
        <w:t>日</w:t>
      </w:r>
      <w:bookmarkStart w:id="0" w:name="_GoBack"/>
      <w:bookmarkEnd w:id="0"/>
    </w:p>
    <w:p w14:paraId="0B3DDBB8" w14:textId="77777777" w:rsidR="004E4DA0" w:rsidRPr="004E4DA0" w:rsidRDefault="004E4DA0" w:rsidP="007C58BB">
      <w:pPr>
        <w:spacing w:line="520" w:lineRule="exact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sectPr w:rsidR="004E4DA0" w:rsidRPr="004E4DA0">
      <w:pgSz w:w="11906" w:h="16838"/>
      <w:pgMar w:top="1135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C3BE7" w14:textId="77777777" w:rsidR="001A7B41" w:rsidRDefault="001A7B41" w:rsidP="002B6245">
      <w:r>
        <w:separator/>
      </w:r>
    </w:p>
  </w:endnote>
  <w:endnote w:type="continuationSeparator" w:id="0">
    <w:p w14:paraId="602527AC" w14:textId="77777777" w:rsidR="001A7B41" w:rsidRDefault="001A7B41" w:rsidP="002B6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4065D" w14:textId="77777777" w:rsidR="001A7B41" w:rsidRDefault="001A7B41" w:rsidP="002B6245">
      <w:r>
        <w:separator/>
      </w:r>
    </w:p>
  </w:footnote>
  <w:footnote w:type="continuationSeparator" w:id="0">
    <w:p w14:paraId="2A726BE6" w14:textId="77777777" w:rsidR="001A7B41" w:rsidRDefault="001A7B41" w:rsidP="002B6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69A61C1F"/>
    <w:rsid w:val="00000CAC"/>
    <w:rsid w:val="00004C89"/>
    <w:rsid w:val="00011879"/>
    <w:rsid w:val="0001700D"/>
    <w:rsid w:val="0002205A"/>
    <w:rsid w:val="0003230B"/>
    <w:rsid w:val="0004173C"/>
    <w:rsid w:val="0004427D"/>
    <w:rsid w:val="00044D55"/>
    <w:rsid w:val="0005291A"/>
    <w:rsid w:val="00073812"/>
    <w:rsid w:val="0007755E"/>
    <w:rsid w:val="000968C3"/>
    <w:rsid w:val="000A16D0"/>
    <w:rsid w:val="000B3F3E"/>
    <w:rsid w:val="000B7B11"/>
    <w:rsid w:val="000C2171"/>
    <w:rsid w:val="000D2FD7"/>
    <w:rsid w:val="00106C88"/>
    <w:rsid w:val="00106F3B"/>
    <w:rsid w:val="001073DD"/>
    <w:rsid w:val="00113333"/>
    <w:rsid w:val="0011560E"/>
    <w:rsid w:val="0014175F"/>
    <w:rsid w:val="0015019D"/>
    <w:rsid w:val="00163CFC"/>
    <w:rsid w:val="00165AD3"/>
    <w:rsid w:val="00167BBC"/>
    <w:rsid w:val="0017135E"/>
    <w:rsid w:val="00172288"/>
    <w:rsid w:val="0017355A"/>
    <w:rsid w:val="00177237"/>
    <w:rsid w:val="00186016"/>
    <w:rsid w:val="00194591"/>
    <w:rsid w:val="001A5F58"/>
    <w:rsid w:val="001A693B"/>
    <w:rsid w:val="001A7260"/>
    <w:rsid w:val="001A7B41"/>
    <w:rsid w:val="001B171A"/>
    <w:rsid w:val="001B2FF7"/>
    <w:rsid w:val="001F388C"/>
    <w:rsid w:val="00217B64"/>
    <w:rsid w:val="0022085F"/>
    <w:rsid w:val="00232F9B"/>
    <w:rsid w:val="00233A45"/>
    <w:rsid w:val="00252984"/>
    <w:rsid w:val="00252ADE"/>
    <w:rsid w:val="00267988"/>
    <w:rsid w:val="00274031"/>
    <w:rsid w:val="00292234"/>
    <w:rsid w:val="002A79D8"/>
    <w:rsid w:val="002A7FB1"/>
    <w:rsid w:val="002B6245"/>
    <w:rsid w:val="002B72D7"/>
    <w:rsid w:val="002B7BBB"/>
    <w:rsid w:val="002C1922"/>
    <w:rsid w:val="002D375C"/>
    <w:rsid w:val="002D3AC3"/>
    <w:rsid w:val="002E5981"/>
    <w:rsid w:val="002E7220"/>
    <w:rsid w:val="00324934"/>
    <w:rsid w:val="00325128"/>
    <w:rsid w:val="00335BED"/>
    <w:rsid w:val="00347A23"/>
    <w:rsid w:val="00352837"/>
    <w:rsid w:val="00370F11"/>
    <w:rsid w:val="00377D57"/>
    <w:rsid w:val="00383114"/>
    <w:rsid w:val="00391673"/>
    <w:rsid w:val="003964F1"/>
    <w:rsid w:val="00397E51"/>
    <w:rsid w:val="003D397E"/>
    <w:rsid w:val="003E0176"/>
    <w:rsid w:val="003E501F"/>
    <w:rsid w:val="00413328"/>
    <w:rsid w:val="00426C88"/>
    <w:rsid w:val="00426CA4"/>
    <w:rsid w:val="004305D6"/>
    <w:rsid w:val="0045641C"/>
    <w:rsid w:val="00457EAC"/>
    <w:rsid w:val="004620E7"/>
    <w:rsid w:val="0046709B"/>
    <w:rsid w:val="004709E2"/>
    <w:rsid w:val="0047182A"/>
    <w:rsid w:val="00484349"/>
    <w:rsid w:val="004A5092"/>
    <w:rsid w:val="004B40A9"/>
    <w:rsid w:val="004C49E0"/>
    <w:rsid w:val="004C4A61"/>
    <w:rsid w:val="004D0D2F"/>
    <w:rsid w:val="004D16D3"/>
    <w:rsid w:val="004E39EF"/>
    <w:rsid w:val="004E4DA0"/>
    <w:rsid w:val="004F4B69"/>
    <w:rsid w:val="00522A09"/>
    <w:rsid w:val="005435EE"/>
    <w:rsid w:val="00545CD7"/>
    <w:rsid w:val="005561B3"/>
    <w:rsid w:val="0055625E"/>
    <w:rsid w:val="005600EF"/>
    <w:rsid w:val="00580535"/>
    <w:rsid w:val="00585CFE"/>
    <w:rsid w:val="00586E28"/>
    <w:rsid w:val="005928B3"/>
    <w:rsid w:val="005C4DB7"/>
    <w:rsid w:val="005C6026"/>
    <w:rsid w:val="005D4CFA"/>
    <w:rsid w:val="005D5DB2"/>
    <w:rsid w:val="005F51E2"/>
    <w:rsid w:val="005F65CC"/>
    <w:rsid w:val="006026F4"/>
    <w:rsid w:val="00605F25"/>
    <w:rsid w:val="00637FBD"/>
    <w:rsid w:val="0067676D"/>
    <w:rsid w:val="006921A5"/>
    <w:rsid w:val="00697360"/>
    <w:rsid w:val="00697E9D"/>
    <w:rsid w:val="006B65EC"/>
    <w:rsid w:val="006E7522"/>
    <w:rsid w:val="006F15F7"/>
    <w:rsid w:val="00701F28"/>
    <w:rsid w:val="007027C5"/>
    <w:rsid w:val="0070354B"/>
    <w:rsid w:val="007208C7"/>
    <w:rsid w:val="0074750C"/>
    <w:rsid w:val="00747CA0"/>
    <w:rsid w:val="0078284B"/>
    <w:rsid w:val="00796C24"/>
    <w:rsid w:val="007A365E"/>
    <w:rsid w:val="007A66E5"/>
    <w:rsid w:val="007B70D0"/>
    <w:rsid w:val="007C0D8E"/>
    <w:rsid w:val="007C2982"/>
    <w:rsid w:val="007C30E8"/>
    <w:rsid w:val="007C52A8"/>
    <w:rsid w:val="007C58BB"/>
    <w:rsid w:val="007C69A1"/>
    <w:rsid w:val="007E76C7"/>
    <w:rsid w:val="007F67C5"/>
    <w:rsid w:val="00810EC2"/>
    <w:rsid w:val="008518A5"/>
    <w:rsid w:val="00885E1C"/>
    <w:rsid w:val="008A3B64"/>
    <w:rsid w:val="008B1F30"/>
    <w:rsid w:val="008B4A1E"/>
    <w:rsid w:val="008B56D5"/>
    <w:rsid w:val="008C548F"/>
    <w:rsid w:val="008E7C2F"/>
    <w:rsid w:val="008F1B06"/>
    <w:rsid w:val="008F2347"/>
    <w:rsid w:val="008F6D19"/>
    <w:rsid w:val="00924819"/>
    <w:rsid w:val="00943A6A"/>
    <w:rsid w:val="00982739"/>
    <w:rsid w:val="0098421A"/>
    <w:rsid w:val="00986294"/>
    <w:rsid w:val="009A1097"/>
    <w:rsid w:val="009A2E27"/>
    <w:rsid w:val="009A3FA3"/>
    <w:rsid w:val="009A4D8E"/>
    <w:rsid w:val="009B210A"/>
    <w:rsid w:val="009B278C"/>
    <w:rsid w:val="009D1847"/>
    <w:rsid w:val="009D6770"/>
    <w:rsid w:val="009D7B02"/>
    <w:rsid w:val="00A15A6C"/>
    <w:rsid w:val="00A23974"/>
    <w:rsid w:val="00A24925"/>
    <w:rsid w:val="00A26D00"/>
    <w:rsid w:val="00A3177F"/>
    <w:rsid w:val="00A35247"/>
    <w:rsid w:val="00A44560"/>
    <w:rsid w:val="00A46E47"/>
    <w:rsid w:val="00A473B3"/>
    <w:rsid w:val="00A62689"/>
    <w:rsid w:val="00A635F1"/>
    <w:rsid w:val="00A65C69"/>
    <w:rsid w:val="00A829B1"/>
    <w:rsid w:val="00A92D50"/>
    <w:rsid w:val="00A942CE"/>
    <w:rsid w:val="00AA5194"/>
    <w:rsid w:val="00AD01CF"/>
    <w:rsid w:val="00AF16B5"/>
    <w:rsid w:val="00AF6CE5"/>
    <w:rsid w:val="00B02BA5"/>
    <w:rsid w:val="00B214C8"/>
    <w:rsid w:val="00B233D3"/>
    <w:rsid w:val="00B24741"/>
    <w:rsid w:val="00B30E6A"/>
    <w:rsid w:val="00B34060"/>
    <w:rsid w:val="00B5737A"/>
    <w:rsid w:val="00B64B2E"/>
    <w:rsid w:val="00B73C82"/>
    <w:rsid w:val="00B767EE"/>
    <w:rsid w:val="00B94455"/>
    <w:rsid w:val="00B9473F"/>
    <w:rsid w:val="00BB165A"/>
    <w:rsid w:val="00BB1CB3"/>
    <w:rsid w:val="00BE52D8"/>
    <w:rsid w:val="00BE611A"/>
    <w:rsid w:val="00BF6D59"/>
    <w:rsid w:val="00C02E14"/>
    <w:rsid w:val="00C14EB8"/>
    <w:rsid w:val="00C3246A"/>
    <w:rsid w:val="00C361C0"/>
    <w:rsid w:val="00C60E17"/>
    <w:rsid w:val="00C6405A"/>
    <w:rsid w:val="00C64085"/>
    <w:rsid w:val="00C65533"/>
    <w:rsid w:val="00C67473"/>
    <w:rsid w:val="00C97E6F"/>
    <w:rsid w:val="00CA5EEB"/>
    <w:rsid w:val="00CB31BA"/>
    <w:rsid w:val="00CC1304"/>
    <w:rsid w:val="00CC52EC"/>
    <w:rsid w:val="00CE4689"/>
    <w:rsid w:val="00D0097F"/>
    <w:rsid w:val="00D03F20"/>
    <w:rsid w:val="00D10B84"/>
    <w:rsid w:val="00D4344C"/>
    <w:rsid w:val="00D542F0"/>
    <w:rsid w:val="00D6073B"/>
    <w:rsid w:val="00DA7460"/>
    <w:rsid w:val="00DB2F0D"/>
    <w:rsid w:val="00DB5A36"/>
    <w:rsid w:val="00DB6F80"/>
    <w:rsid w:val="00DD3B45"/>
    <w:rsid w:val="00DF4EFB"/>
    <w:rsid w:val="00E00383"/>
    <w:rsid w:val="00E07BEF"/>
    <w:rsid w:val="00E128A5"/>
    <w:rsid w:val="00E14508"/>
    <w:rsid w:val="00E230FD"/>
    <w:rsid w:val="00E36123"/>
    <w:rsid w:val="00E458D0"/>
    <w:rsid w:val="00E63E7B"/>
    <w:rsid w:val="00E654F3"/>
    <w:rsid w:val="00E743C0"/>
    <w:rsid w:val="00E772CD"/>
    <w:rsid w:val="00E801C4"/>
    <w:rsid w:val="00E81BB1"/>
    <w:rsid w:val="00EB1937"/>
    <w:rsid w:val="00EB2AC7"/>
    <w:rsid w:val="00EC3011"/>
    <w:rsid w:val="00EF3BDB"/>
    <w:rsid w:val="00F02663"/>
    <w:rsid w:val="00F24EAB"/>
    <w:rsid w:val="00F4691A"/>
    <w:rsid w:val="00F47764"/>
    <w:rsid w:val="00F63C74"/>
    <w:rsid w:val="00F676CB"/>
    <w:rsid w:val="00F82D30"/>
    <w:rsid w:val="00FA0E90"/>
    <w:rsid w:val="00FA23ED"/>
    <w:rsid w:val="00FC5D9D"/>
    <w:rsid w:val="00FC7933"/>
    <w:rsid w:val="00FD0035"/>
    <w:rsid w:val="00FF485B"/>
    <w:rsid w:val="067B53AB"/>
    <w:rsid w:val="07E668C6"/>
    <w:rsid w:val="0AF96A63"/>
    <w:rsid w:val="0BA6164F"/>
    <w:rsid w:val="119447E1"/>
    <w:rsid w:val="160852BF"/>
    <w:rsid w:val="183E6195"/>
    <w:rsid w:val="193E2AE0"/>
    <w:rsid w:val="27E244E9"/>
    <w:rsid w:val="2B641461"/>
    <w:rsid w:val="2C9F73FA"/>
    <w:rsid w:val="30F973DF"/>
    <w:rsid w:val="382C6297"/>
    <w:rsid w:val="3D2A7409"/>
    <w:rsid w:val="408C188B"/>
    <w:rsid w:val="439B4562"/>
    <w:rsid w:val="489674D4"/>
    <w:rsid w:val="48DA70EE"/>
    <w:rsid w:val="4F2262F6"/>
    <w:rsid w:val="5FC75EE7"/>
    <w:rsid w:val="60CE5709"/>
    <w:rsid w:val="60D224C4"/>
    <w:rsid w:val="632840B0"/>
    <w:rsid w:val="673E565E"/>
    <w:rsid w:val="69A61C1F"/>
    <w:rsid w:val="6B4A6855"/>
    <w:rsid w:val="6D47505E"/>
    <w:rsid w:val="77514B92"/>
    <w:rsid w:val="778C2883"/>
    <w:rsid w:val="787C3540"/>
    <w:rsid w:val="7DE3072B"/>
    <w:rsid w:val="7FA57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48A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autoRedefine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autoRedefine/>
    <w:uiPriority w:val="99"/>
    <w:semiHidden/>
    <w:qFormat/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autoRedefine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autoRedefine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autoRedefine/>
    <w:uiPriority w:val="99"/>
    <w:semiHidden/>
    <w:qFormat/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733A9-C97D-426A-A003-103CFED3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232</Words>
  <Characters>1324</Characters>
  <Application>Microsoft Office Word</Application>
  <DocSecurity>0</DocSecurity>
  <Lines>11</Lines>
  <Paragraphs>3</Paragraphs>
  <ScaleCrop>false</ScaleCrop>
  <Company>Microsoft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李家欣</dc:creator>
  <cp:lastModifiedBy>Administrator</cp:lastModifiedBy>
  <cp:revision>99</cp:revision>
  <dcterms:created xsi:type="dcterms:W3CDTF">2023-09-14T12:09:00Z</dcterms:created>
  <dcterms:modified xsi:type="dcterms:W3CDTF">2025-12-12T08:17:00Z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976B37771F1B4361A63D63C7D606F519_11</vt:lpwstr>
  </property>
</Properties>
</file>