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D4A33">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7E936FEC">
      <w:pPr>
        <w:jc w:val="center"/>
        <w:rPr>
          <w:rFonts w:ascii="Times New Roman" w:hAnsi="Times New Roman" w:eastAsia="仿宋_GB2312" w:cs="Times New Roman"/>
          <w:sz w:val="32"/>
          <w:szCs w:val="32"/>
        </w:rPr>
      </w:pPr>
    </w:p>
    <w:p w14:paraId="00011F42">
      <w:pPr>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鹤山市沙坪街镇南村筍山股份经济合作社</w:t>
      </w:r>
      <w:r>
        <w:rPr>
          <w:rFonts w:ascii="Times New Roman" w:hAnsi="Times New Roman" w:eastAsia="仿宋_GB2312" w:cs="Times New Roman"/>
          <w:sz w:val="32"/>
          <w:szCs w:val="32"/>
        </w:rPr>
        <w:t>：</w:t>
      </w:r>
    </w:p>
    <w:p w14:paraId="6BE23FEE">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sz w:val="32"/>
          <w:szCs w:val="32"/>
        </w:rPr>
        <w:t>为实施我市城镇规划，</w:t>
      </w:r>
      <w:r>
        <w:rPr>
          <w:rFonts w:ascii="Times New Roman" w:hAnsi="Times New Roman" w:eastAsia="仿宋_GB2312" w:cs="Times New Roman"/>
          <w:sz w:val="32"/>
          <w:szCs w:val="32"/>
        </w:rPr>
        <w:t>鹤山市人民政府拟依法征收你单位的</w:t>
      </w:r>
      <w:r>
        <w:rPr>
          <w:rFonts w:hint="eastAsia" w:ascii="仿宋" w:hAnsi="仿宋" w:eastAsia="仿宋"/>
          <w:sz w:val="32"/>
          <w:szCs w:val="32"/>
        </w:rPr>
        <w:t>集体土地</w:t>
      </w:r>
      <w:r>
        <w:rPr>
          <w:rFonts w:hint="eastAsia" w:ascii="仿宋_GB2312" w:hAnsi="仿宋" w:eastAsia="仿宋_GB2312"/>
          <w:sz w:val="32"/>
          <w:szCs w:val="32"/>
        </w:rPr>
        <w:t>2.8499公顷，其中耕地0.0746公顷，园地0.0633公顷，林地1.8279公顷，草地0.6638公顷，其他农用地0.1997公顷，未利用地0.0206公顷，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鹤山市2024年度第</w:t>
      </w:r>
      <w:r>
        <w:rPr>
          <w:rFonts w:hint="eastAsia" w:ascii="Times New Roman" w:hAnsi="Times New Roman" w:eastAsia="仿宋_GB2312" w:cs="Times New Roman"/>
          <w:bCs/>
          <w:sz w:val="32"/>
          <w:szCs w:val="32"/>
        </w:rPr>
        <w:t>八十</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766707AB">
      <w:pPr>
        <w:numPr>
          <w:ilvl w:val="0"/>
          <w:numId w:val="1"/>
        </w:numPr>
        <w:spacing w:line="520" w:lineRule="exact"/>
        <w:jc w:val="left"/>
        <w:rPr>
          <w:rFonts w:ascii="黑体" w:hAnsi="黑体" w:eastAsia="黑体" w:cs="黑体"/>
          <w:sz w:val="32"/>
          <w:szCs w:val="32"/>
        </w:rPr>
      </w:pPr>
      <w:r>
        <w:rPr>
          <w:rFonts w:hint="eastAsia" w:ascii="黑体" w:hAnsi="黑体" w:eastAsia="黑体" w:cs="黑体"/>
          <w:sz w:val="32"/>
          <w:szCs w:val="32"/>
        </w:rPr>
        <w:t>征地补偿标准</w:t>
      </w:r>
    </w:p>
    <w:p w14:paraId="41B21D3C">
      <w:pPr>
        <w:spacing w:line="520" w:lineRule="exact"/>
        <w:ind w:firstLine="640"/>
        <w:jc w:val="left"/>
        <w:rPr>
          <w:rFonts w:ascii="Times New Roman" w:hAnsi="Times New Roman" w:eastAsia="仿宋_GB2312" w:cs="Times New Roman"/>
          <w:sz w:val="32"/>
          <w:szCs w:val="32"/>
        </w:rPr>
      </w:pPr>
      <w:r>
        <w:rPr>
          <w:rFonts w:hint="eastAsia" w:ascii="仿宋" w:hAnsi="仿宋" w:eastAsia="仿宋"/>
          <w:sz w:val="32"/>
          <w:szCs w:val="32"/>
        </w:rPr>
        <w:t>该批次用地的征地补偿标准严格按不低于省人民政府批准公布的农用地区片综合地价执行，其中耕地、园地、草地、</w:t>
      </w:r>
      <w:r>
        <w:rPr>
          <w:rFonts w:ascii="仿宋" w:hAnsi="仿宋" w:eastAsia="仿宋"/>
          <w:sz w:val="32"/>
          <w:szCs w:val="32"/>
        </w:rPr>
        <w:t>其他农用地</w:t>
      </w:r>
      <w:r>
        <w:rPr>
          <w:rFonts w:hint="eastAsia" w:ascii="仿宋" w:hAnsi="仿宋" w:eastAsia="仿宋"/>
          <w:sz w:val="32"/>
          <w:szCs w:val="32"/>
        </w:rPr>
        <w:t>1</w:t>
      </w:r>
      <w:r>
        <w:rPr>
          <w:rFonts w:ascii="仿宋" w:hAnsi="仿宋" w:eastAsia="仿宋"/>
          <w:sz w:val="32"/>
          <w:szCs w:val="32"/>
        </w:rPr>
        <w:t>04.7</w:t>
      </w:r>
      <w:r>
        <w:rPr>
          <w:rFonts w:hint="eastAsia" w:ascii="仿宋" w:hAnsi="仿宋" w:eastAsia="仿宋" w:cs="仿宋_GB2312"/>
          <w:sz w:val="32"/>
          <w:szCs w:val="32"/>
        </w:rPr>
        <w:t>万元/公顷，未利用地、林地</w:t>
      </w:r>
      <w:r>
        <w:rPr>
          <w:rFonts w:ascii="仿宋" w:hAnsi="仿宋" w:eastAsia="仿宋"/>
          <w:sz w:val="32"/>
          <w:szCs w:val="32"/>
        </w:rPr>
        <w:t>41.88</w:t>
      </w:r>
      <w:r>
        <w:rPr>
          <w:rFonts w:hint="eastAsia" w:ascii="仿宋" w:hAnsi="仿宋" w:eastAsia="仿宋" w:cs="仿宋_GB2312"/>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203.6361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，其中包含青苗及地上附着物拆迁补偿费21.3743万元</w:t>
      </w:r>
      <w:r>
        <w:rPr>
          <w:rFonts w:ascii="Times New Roman" w:hAnsi="Times New Roman" w:eastAsia="仿宋_GB2312" w:cs="Times New Roman"/>
          <w:sz w:val="32"/>
          <w:szCs w:val="32"/>
        </w:rPr>
        <w:t>。</w:t>
      </w:r>
    </w:p>
    <w:p w14:paraId="214FD988">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183195C5">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76EADB07">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05B66E7C">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0E53BB74">
      <w:pPr>
        <w:spacing w:line="520" w:lineRule="exact"/>
        <w:jc w:val="left"/>
        <w:rPr>
          <w:rFonts w:ascii="Times New Roman" w:hAnsi="Times New Roman" w:eastAsia="仿宋_GB2312" w:cs="Times New Roman"/>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1728130F">
      <w:pPr>
        <w:spacing w:line="520" w:lineRule="exact"/>
        <w:jc w:val="left"/>
        <w:rPr>
          <w:rFonts w:ascii="Times New Roman" w:hAnsi="Times New Roman" w:eastAsia="仿宋_GB2312" w:cs="Times New Roman"/>
          <w:sz w:val="32"/>
          <w:szCs w:val="32"/>
        </w:rPr>
      </w:pPr>
    </w:p>
    <w:p w14:paraId="1CBCA973">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37BB6887">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p w14:paraId="528619A2">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665FE023">
      <w:pPr>
        <w:jc w:val="center"/>
        <w:rPr>
          <w:rFonts w:ascii="Times New Roman" w:hAnsi="Times New Roman" w:eastAsia="仿宋_GB2312" w:cs="Times New Roman"/>
          <w:sz w:val="32"/>
          <w:szCs w:val="32"/>
        </w:rPr>
      </w:pPr>
    </w:p>
    <w:p w14:paraId="23F06806">
      <w:pPr>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鹤山市桃源镇竹蓢村旺南股份经济合作社</w:t>
      </w:r>
      <w:r>
        <w:rPr>
          <w:rFonts w:ascii="Times New Roman" w:hAnsi="Times New Roman" w:eastAsia="仿宋_GB2312" w:cs="Times New Roman"/>
          <w:sz w:val="32"/>
          <w:szCs w:val="32"/>
        </w:rPr>
        <w:t>：</w:t>
      </w:r>
    </w:p>
    <w:p w14:paraId="38A34288">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sz w:val="32"/>
          <w:szCs w:val="32"/>
        </w:rPr>
        <w:t>为实施我市城镇规划，</w:t>
      </w:r>
      <w:r>
        <w:rPr>
          <w:rFonts w:ascii="Times New Roman" w:hAnsi="Times New Roman" w:eastAsia="仿宋_GB2312" w:cs="Times New Roman"/>
          <w:sz w:val="32"/>
          <w:szCs w:val="32"/>
        </w:rPr>
        <w:t>鹤山市人民政府拟依法征收你单位的</w:t>
      </w:r>
      <w:r>
        <w:rPr>
          <w:rFonts w:hint="eastAsia" w:ascii="仿宋" w:hAnsi="仿宋" w:eastAsia="仿宋"/>
          <w:sz w:val="32"/>
          <w:szCs w:val="32"/>
        </w:rPr>
        <w:t>集体土地</w:t>
      </w:r>
      <w:r>
        <w:rPr>
          <w:rFonts w:hint="eastAsia" w:ascii="仿宋_GB2312" w:hAnsi="仿宋" w:eastAsia="仿宋_GB2312"/>
          <w:sz w:val="32"/>
          <w:szCs w:val="32"/>
        </w:rPr>
        <w:t>0.3723公顷，其中林地0.3723公顷，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鹤山市2024年度第</w:t>
      </w:r>
      <w:r>
        <w:rPr>
          <w:rFonts w:hint="eastAsia" w:ascii="Times New Roman" w:hAnsi="Times New Roman" w:eastAsia="仿宋_GB2312" w:cs="Times New Roman"/>
          <w:bCs/>
          <w:sz w:val="32"/>
          <w:szCs w:val="32"/>
        </w:rPr>
        <w:t>八十</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50BA0D42">
      <w:pPr>
        <w:numPr>
          <w:ilvl w:val="0"/>
          <w:numId w:val="1"/>
        </w:numPr>
        <w:spacing w:line="520" w:lineRule="exact"/>
        <w:jc w:val="left"/>
        <w:rPr>
          <w:rFonts w:ascii="黑体" w:hAnsi="黑体" w:eastAsia="黑体" w:cs="黑体"/>
          <w:sz w:val="32"/>
          <w:szCs w:val="32"/>
        </w:rPr>
      </w:pPr>
      <w:r>
        <w:rPr>
          <w:rFonts w:hint="eastAsia" w:ascii="黑体" w:hAnsi="黑体" w:eastAsia="黑体" w:cs="黑体"/>
          <w:sz w:val="32"/>
          <w:szCs w:val="32"/>
        </w:rPr>
        <w:t>征地补偿标准</w:t>
      </w:r>
    </w:p>
    <w:p w14:paraId="1F8692C5">
      <w:pPr>
        <w:spacing w:line="520" w:lineRule="exact"/>
        <w:ind w:firstLine="640"/>
        <w:jc w:val="left"/>
        <w:rPr>
          <w:rFonts w:ascii="Times New Roman" w:hAnsi="Times New Roman" w:eastAsia="仿宋_GB2312" w:cs="Times New Roman"/>
          <w:sz w:val="32"/>
          <w:szCs w:val="32"/>
        </w:rPr>
      </w:pPr>
      <w:r>
        <w:rPr>
          <w:rFonts w:hint="eastAsia" w:ascii="仿宋" w:hAnsi="仿宋" w:eastAsia="仿宋"/>
          <w:sz w:val="32"/>
          <w:szCs w:val="32"/>
        </w:rPr>
        <w:t>该批次用地的征地补偿标准严格按不低于省人民政府批准公布的农用地区片综合地价执行，其中</w:t>
      </w:r>
      <w:r>
        <w:rPr>
          <w:rFonts w:hint="eastAsia" w:ascii="仿宋" w:hAnsi="仿宋" w:eastAsia="仿宋" w:cs="仿宋_GB2312"/>
          <w:sz w:val="32"/>
          <w:szCs w:val="32"/>
        </w:rPr>
        <w:t>林地</w:t>
      </w:r>
      <w:r>
        <w:rPr>
          <w:rFonts w:hint="eastAsia" w:ascii="仿宋" w:hAnsi="仿宋" w:eastAsia="仿宋"/>
          <w:sz w:val="32"/>
          <w:szCs w:val="32"/>
          <w:lang w:val="en-US" w:eastAsia="zh-CN"/>
        </w:rPr>
        <w:t>36.36</w:t>
      </w:r>
      <w:r>
        <w:rPr>
          <w:rFonts w:hint="eastAsia" w:ascii="仿宋" w:hAnsi="仿宋" w:eastAsia="仿宋" w:cs="仿宋_GB2312"/>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lang w:val="en-US" w:eastAsia="zh-CN"/>
        </w:rPr>
        <w:t>16.3291</w:t>
      </w:r>
      <w:bookmarkStart w:id="0" w:name="_GoBack"/>
      <w:bookmarkEnd w:id="0"/>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，其中包含青苗及地上附着物拆迁补偿费2.7923万元</w:t>
      </w:r>
      <w:r>
        <w:rPr>
          <w:rFonts w:ascii="Times New Roman" w:hAnsi="Times New Roman" w:eastAsia="仿宋_GB2312" w:cs="Times New Roman"/>
          <w:sz w:val="32"/>
          <w:szCs w:val="32"/>
        </w:rPr>
        <w:t>。</w:t>
      </w:r>
    </w:p>
    <w:p w14:paraId="118C21C0">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0065849D">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1EA1C1EB">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0AC9F355">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255620B7">
      <w:pPr>
        <w:spacing w:line="520" w:lineRule="exact"/>
        <w:jc w:val="left"/>
        <w:rPr>
          <w:rFonts w:ascii="Times New Roman" w:hAnsi="Times New Roman" w:eastAsia="仿宋_GB2312" w:cs="Times New Roman"/>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5C6A60DA">
      <w:pPr>
        <w:spacing w:line="520" w:lineRule="exact"/>
        <w:jc w:val="left"/>
        <w:rPr>
          <w:rFonts w:ascii="Times New Roman" w:hAnsi="Times New Roman" w:eastAsia="仿宋_GB2312" w:cs="Times New Roman"/>
          <w:sz w:val="32"/>
          <w:szCs w:val="32"/>
        </w:rPr>
      </w:pPr>
    </w:p>
    <w:p w14:paraId="279C8CDE">
      <w:pPr>
        <w:spacing w:line="520" w:lineRule="exact"/>
        <w:jc w:val="left"/>
        <w:rPr>
          <w:rFonts w:ascii="Times New Roman" w:hAnsi="Times New Roman" w:eastAsia="仿宋_GB2312" w:cs="Times New Roman"/>
          <w:sz w:val="32"/>
          <w:szCs w:val="32"/>
        </w:rPr>
      </w:pPr>
    </w:p>
    <w:p w14:paraId="0C46807B">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4AA8F60A">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7938C"/>
    <w:multiLevelType w:val="singleLevel"/>
    <w:tmpl w:val="F977938C"/>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008E7C2F"/>
    <w:rsid w:val="00000CAC"/>
    <w:rsid w:val="00011879"/>
    <w:rsid w:val="00015923"/>
    <w:rsid w:val="0001700D"/>
    <w:rsid w:val="0002205A"/>
    <w:rsid w:val="0004173C"/>
    <w:rsid w:val="0004427D"/>
    <w:rsid w:val="00044D55"/>
    <w:rsid w:val="0005291A"/>
    <w:rsid w:val="00073812"/>
    <w:rsid w:val="000968C3"/>
    <w:rsid w:val="000B3F3E"/>
    <w:rsid w:val="000B7B11"/>
    <w:rsid w:val="000C2171"/>
    <w:rsid w:val="000D2FD7"/>
    <w:rsid w:val="000E4B6A"/>
    <w:rsid w:val="00106F3B"/>
    <w:rsid w:val="00113333"/>
    <w:rsid w:val="00163CFC"/>
    <w:rsid w:val="0017355A"/>
    <w:rsid w:val="00186016"/>
    <w:rsid w:val="00193CB9"/>
    <w:rsid w:val="001B171A"/>
    <w:rsid w:val="001B2FF7"/>
    <w:rsid w:val="001F388C"/>
    <w:rsid w:val="002041FE"/>
    <w:rsid w:val="00205ABE"/>
    <w:rsid w:val="00217B64"/>
    <w:rsid w:val="0022085F"/>
    <w:rsid w:val="00232F9B"/>
    <w:rsid w:val="00233A45"/>
    <w:rsid w:val="00242A49"/>
    <w:rsid w:val="00252984"/>
    <w:rsid w:val="00252ADE"/>
    <w:rsid w:val="00265BC8"/>
    <w:rsid w:val="00267988"/>
    <w:rsid w:val="00274031"/>
    <w:rsid w:val="00292234"/>
    <w:rsid w:val="002A0C5E"/>
    <w:rsid w:val="002A79D8"/>
    <w:rsid w:val="002A7FB1"/>
    <w:rsid w:val="002B72D7"/>
    <w:rsid w:val="002C1922"/>
    <w:rsid w:val="002D3AC3"/>
    <w:rsid w:val="002E7220"/>
    <w:rsid w:val="00324817"/>
    <w:rsid w:val="00324934"/>
    <w:rsid w:val="00325128"/>
    <w:rsid w:val="00335BED"/>
    <w:rsid w:val="00347A23"/>
    <w:rsid w:val="00356834"/>
    <w:rsid w:val="00370F11"/>
    <w:rsid w:val="00391673"/>
    <w:rsid w:val="003964F1"/>
    <w:rsid w:val="00397E51"/>
    <w:rsid w:val="003C4940"/>
    <w:rsid w:val="003C696D"/>
    <w:rsid w:val="003D397E"/>
    <w:rsid w:val="003F45A8"/>
    <w:rsid w:val="00404520"/>
    <w:rsid w:val="00410412"/>
    <w:rsid w:val="00413328"/>
    <w:rsid w:val="00424A47"/>
    <w:rsid w:val="00426CA4"/>
    <w:rsid w:val="0045641C"/>
    <w:rsid w:val="00457EAC"/>
    <w:rsid w:val="0046709B"/>
    <w:rsid w:val="004709E2"/>
    <w:rsid w:val="0047182A"/>
    <w:rsid w:val="004B40A9"/>
    <w:rsid w:val="004C4A61"/>
    <w:rsid w:val="004D0D2F"/>
    <w:rsid w:val="004D16D3"/>
    <w:rsid w:val="00522A09"/>
    <w:rsid w:val="005435EE"/>
    <w:rsid w:val="00545CD7"/>
    <w:rsid w:val="00580535"/>
    <w:rsid w:val="00586E28"/>
    <w:rsid w:val="005928B3"/>
    <w:rsid w:val="005D5DB2"/>
    <w:rsid w:val="005F51E2"/>
    <w:rsid w:val="005F65CC"/>
    <w:rsid w:val="00605F25"/>
    <w:rsid w:val="00637FBD"/>
    <w:rsid w:val="006921A5"/>
    <w:rsid w:val="00692618"/>
    <w:rsid w:val="00697E9D"/>
    <w:rsid w:val="006B65EC"/>
    <w:rsid w:val="006C1A3F"/>
    <w:rsid w:val="006E7522"/>
    <w:rsid w:val="006F15F7"/>
    <w:rsid w:val="00701F28"/>
    <w:rsid w:val="007027C5"/>
    <w:rsid w:val="00710152"/>
    <w:rsid w:val="007208C7"/>
    <w:rsid w:val="0074750C"/>
    <w:rsid w:val="00747CA0"/>
    <w:rsid w:val="00756DE4"/>
    <w:rsid w:val="007A66E5"/>
    <w:rsid w:val="007B5CCD"/>
    <w:rsid w:val="007C52A8"/>
    <w:rsid w:val="007C69A1"/>
    <w:rsid w:val="007D53B1"/>
    <w:rsid w:val="007F67C5"/>
    <w:rsid w:val="00806546"/>
    <w:rsid w:val="00810EC2"/>
    <w:rsid w:val="00867336"/>
    <w:rsid w:val="008A3B64"/>
    <w:rsid w:val="008B4A1E"/>
    <w:rsid w:val="008B56D5"/>
    <w:rsid w:val="008C548F"/>
    <w:rsid w:val="008E7C2F"/>
    <w:rsid w:val="008F2347"/>
    <w:rsid w:val="008F2AF1"/>
    <w:rsid w:val="008F6D19"/>
    <w:rsid w:val="009579B3"/>
    <w:rsid w:val="00975C07"/>
    <w:rsid w:val="00986294"/>
    <w:rsid w:val="00994708"/>
    <w:rsid w:val="009A1097"/>
    <w:rsid w:val="009A3FA3"/>
    <w:rsid w:val="009A4D8E"/>
    <w:rsid w:val="009B278C"/>
    <w:rsid w:val="009D1847"/>
    <w:rsid w:val="009D6770"/>
    <w:rsid w:val="00A15A6C"/>
    <w:rsid w:val="00A23974"/>
    <w:rsid w:val="00A24925"/>
    <w:rsid w:val="00A3177F"/>
    <w:rsid w:val="00A34023"/>
    <w:rsid w:val="00A35247"/>
    <w:rsid w:val="00A44560"/>
    <w:rsid w:val="00A46E47"/>
    <w:rsid w:val="00A473B3"/>
    <w:rsid w:val="00A829B1"/>
    <w:rsid w:val="00A92D50"/>
    <w:rsid w:val="00AA5194"/>
    <w:rsid w:val="00AD01CF"/>
    <w:rsid w:val="00AF2973"/>
    <w:rsid w:val="00AF6CE5"/>
    <w:rsid w:val="00B02BA5"/>
    <w:rsid w:val="00B214C8"/>
    <w:rsid w:val="00B233D3"/>
    <w:rsid w:val="00B34060"/>
    <w:rsid w:val="00B5737A"/>
    <w:rsid w:val="00B64B2E"/>
    <w:rsid w:val="00B767EE"/>
    <w:rsid w:val="00B805AD"/>
    <w:rsid w:val="00B94455"/>
    <w:rsid w:val="00BB165A"/>
    <w:rsid w:val="00BE611A"/>
    <w:rsid w:val="00BF6D59"/>
    <w:rsid w:val="00C02E14"/>
    <w:rsid w:val="00C25EB4"/>
    <w:rsid w:val="00C3246A"/>
    <w:rsid w:val="00C361C0"/>
    <w:rsid w:val="00C6405A"/>
    <w:rsid w:val="00C65533"/>
    <w:rsid w:val="00C77094"/>
    <w:rsid w:val="00C97E6F"/>
    <w:rsid w:val="00CA2555"/>
    <w:rsid w:val="00CB31BA"/>
    <w:rsid w:val="00CC1304"/>
    <w:rsid w:val="00D0097F"/>
    <w:rsid w:val="00D03F20"/>
    <w:rsid w:val="00D10B84"/>
    <w:rsid w:val="00D23DF5"/>
    <w:rsid w:val="00D541CA"/>
    <w:rsid w:val="00D542F0"/>
    <w:rsid w:val="00D92E7E"/>
    <w:rsid w:val="00DB2F0D"/>
    <w:rsid w:val="00DB6F80"/>
    <w:rsid w:val="00DE65A4"/>
    <w:rsid w:val="00DF4EFB"/>
    <w:rsid w:val="00E14508"/>
    <w:rsid w:val="00E36123"/>
    <w:rsid w:val="00E654F3"/>
    <w:rsid w:val="00E801C4"/>
    <w:rsid w:val="00EB2AC7"/>
    <w:rsid w:val="00EF3BDB"/>
    <w:rsid w:val="00F01B17"/>
    <w:rsid w:val="00F116F6"/>
    <w:rsid w:val="00F24EAB"/>
    <w:rsid w:val="00F450E2"/>
    <w:rsid w:val="00F82D30"/>
    <w:rsid w:val="00FA23ED"/>
    <w:rsid w:val="00FD0035"/>
    <w:rsid w:val="00FF485B"/>
    <w:rsid w:val="00FF78BA"/>
    <w:rsid w:val="067B53AB"/>
    <w:rsid w:val="07E668C6"/>
    <w:rsid w:val="08DF4C87"/>
    <w:rsid w:val="119447E1"/>
    <w:rsid w:val="160852BF"/>
    <w:rsid w:val="183E6195"/>
    <w:rsid w:val="193E2AE0"/>
    <w:rsid w:val="27E244E9"/>
    <w:rsid w:val="30F973DF"/>
    <w:rsid w:val="382C6297"/>
    <w:rsid w:val="3D2A7409"/>
    <w:rsid w:val="408C188B"/>
    <w:rsid w:val="439B4562"/>
    <w:rsid w:val="489674D4"/>
    <w:rsid w:val="4B804AFB"/>
    <w:rsid w:val="4F2262F6"/>
    <w:rsid w:val="5FC75EE7"/>
    <w:rsid w:val="60CE5709"/>
    <w:rsid w:val="60D224C4"/>
    <w:rsid w:val="632840B0"/>
    <w:rsid w:val="63DC7D81"/>
    <w:rsid w:val="673E565E"/>
    <w:rsid w:val="688D01E7"/>
    <w:rsid w:val="6D47505E"/>
    <w:rsid w:val="6D9A0B5E"/>
    <w:rsid w:val="77514B92"/>
    <w:rsid w:val="7D9868DC"/>
    <w:rsid w:val="7FA5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853</Words>
  <Characters>950</Characters>
  <Lines>3</Lines>
  <Paragraphs>1</Paragraphs>
  <TotalTime>4</TotalTime>
  <ScaleCrop>false</ScaleCrop>
  <LinksUpToDate>false</LinksUpToDate>
  <CharactersWithSpaces>984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2025-06-10T07:08:00Z</dcterms:created>
  <dc:creator>lenovo</dc:creator>
  <cp:lastModifiedBy>李家欣</cp:lastModifiedBy>
  <cp:lastPrinted>2022-07-06T07:17:00Z</cp:lastPrinted>
  <dcterms:modified xsi:type="dcterms:W3CDTF">2025-06-26T02:37:54Z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AEC0B3A18F204AFDB98D709BE0085BF9_13</vt:lpwstr>
  </property>
  <property fmtid="{D5CDD505-2E9C-101B-9397-08002B2CF9AE}" pid="4" name="KSOTemplateDocerSaveRecord">
    <vt:lpwstr>eyJoZGlkIjoiMGZhOTkwNmUyOWIzOTkzYjM3ZGU1Y2M1NTc4ZDBjNWUifQ==</vt:lpwstr>
  </property>
</Properties>
</file>