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8667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鹤城镇万和村委会新村排村牌坊门前农用地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1599571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为体现“公开、公平、公正”的原则，现就“鹤城镇万和村委会新村排村牌坊门前农用地”竞投事项说明如下：</w:t>
      </w:r>
    </w:p>
    <w:p w14:paraId="087EA9E2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标的租赁要求</w:t>
      </w:r>
    </w:p>
    <w:p w14:paraId="157E88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（一）成交后，中标人不得改变资产用途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4B2BF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）中标人付清成交款后自行办理相关手续，所产生的费用等全部由中标人承担。</w:t>
      </w:r>
    </w:p>
    <w:p w14:paraId="2241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（三）中标人不得私自把该承包经营标的的部分或全部转让、转租、转借他人，不得将该租赁物用作任何形式的抵押、担保。</w:t>
      </w:r>
    </w:p>
    <w:p w14:paraId="56D7A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5783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34AF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496B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日。</w:t>
      </w:r>
    </w:p>
    <w:p w14:paraId="33D55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（二）报名</w:t>
      </w:r>
    </w:p>
    <w:p w14:paraId="5D62D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鹤山市昆仑企业服务有限公司。</w:t>
      </w:r>
    </w:p>
    <w:p w14:paraId="3FB9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时间：2025年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日至2025年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日。</w:t>
      </w:r>
    </w:p>
    <w:p w14:paraId="5EC4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（三）缴纳竞投保证金</w:t>
      </w:r>
    </w:p>
    <w:p w14:paraId="6A7A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在202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，不足部分待合同签订后再划账余下合同履约保证金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7A8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账户信息：户名：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鹤山市昆仑企业服务有限公司</w:t>
      </w:r>
    </w:p>
    <w:p w14:paraId="74A16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账号：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80020000017434599</w:t>
      </w:r>
    </w:p>
    <w:p w14:paraId="29DC6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开户银行：广东鹤山农村商业银行股份有限公司鹤城支行</w:t>
      </w:r>
    </w:p>
    <w:p w14:paraId="556D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73E3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2C32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06CB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148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3.本次竞投由竞租人采取自行报价，最高报价者确定为承租方。</w:t>
      </w:r>
    </w:p>
    <w:p w14:paraId="1D9E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1636E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537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。对不符合报名资格的竞投人，取消中标资格，已交纳保证金归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单位所有。</w:t>
      </w:r>
    </w:p>
    <w:p w14:paraId="33752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76855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鹤山市昆仑企业服务有限公司。</w:t>
      </w:r>
    </w:p>
    <w:p w14:paraId="3DD85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鹤山市昆仑企业服务有限公司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签订合同，若在规定期限内没有与业主单位签订合同的，视为放弃交易，缴纳的竞投保证金不予退回。</w:t>
      </w:r>
    </w:p>
    <w:p w14:paraId="2234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；自然人竞投，须提交本人身份证复印件一份；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1E49B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14A2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55D8C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（一）标的物补充说明：</w:t>
      </w:r>
    </w:p>
    <w:p w14:paraId="67E02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.合同履行保证金：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23839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元。中标人于公开竞投报名期交付的竞投保证金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23839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元，在合同签订之日直接转化为合同履约保证金。</w:t>
      </w:r>
    </w:p>
    <w:p w14:paraId="2403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.其余要求请详看《租赁合同》（样板）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eastAsia="zh-CN"/>
        </w:rPr>
        <w:t>。</w:t>
      </w:r>
    </w:p>
    <w:p w14:paraId="7DE3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（二）本须知补充说明：</w:t>
      </w:r>
    </w:p>
    <w:p w14:paraId="4806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6CFFC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（三）交易补充说明：</w:t>
      </w:r>
    </w:p>
    <w:p w14:paraId="6F611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267D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2MwYTE0Y2I1NTFjY2UxOGIyYzAwNTg4YTA4NTcifQ=="/>
  </w:docVars>
  <w:rsids>
    <w:rsidRoot w:val="0C6A29E0"/>
    <w:rsid w:val="01776FE2"/>
    <w:rsid w:val="049A4D3E"/>
    <w:rsid w:val="07CA26C5"/>
    <w:rsid w:val="0C6A29E0"/>
    <w:rsid w:val="0DD86CC1"/>
    <w:rsid w:val="0FC24409"/>
    <w:rsid w:val="10B96CD9"/>
    <w:rsid w:val="10DD3E0E"/>
    <w:rsid w:val="16816409"/>
    <w:rsid w:val="17617AA0"/>
    <w:rsid w:val="19173A91"/>
    <w:rsid w:val="1A5D0BD9"/>
    <w:rsid w:val="223A18C0"/>
    <w:rsid w:val="22A30143"/>
    <w:rsid w:val="32A56238"/>
    <w:rsid w:val="34192013"/>
    <w:rsid w:val="34917326"/>
    <w:rsid w:val="38E0452B"/>
    <w:rsid w:val="398F6D87"/>
    <w:rsid w:val="39C42A21"/>
    <w:rsid w:val="3DF47953"/>
    <w:rsid w:val="40204050"/>
    <w:rsid w:val="429820EC"/>
    <w:rsid w:val="441B2590"/>
    <w:rsid w:val="487D2FF0"/>
    <w:rsid w:val="4F95434E"/>
    <w:rsid w:val="50521C04"/>
    <w:rsid w:val="54A539BF"/>
    <w:rsid w:val="5A7871E4"/>
    <w:rsid w:val="5D7300A0"/>
    <w:rsid w:val="61C62F2B"/>
    <w:rsid w:val="638E10BF"/>
    <w:rsid w:val="645A26B2"/>
    <w:rsid w:val="66B141AA"/>
    <w:rsid w:val="687D4330"/>
    <w:rsid w:val="6D3B2A1F"/>
    <w:rsid w:val="6ED06E51"/>
    <w:rsid w:val="70F87AE1"/>
    <w:rsid w:val="75652B12"/>
    <w:rsid w:val="78017871"/>
    <w:rsid w:val="79BB5BCB"/>
    <w:rsid w:val="7A9E0DFC"/>
    <w:rsid w:val="7DA76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1386</Characters>
  <Lines>0</Lines>
  <Paragraphs>0</Paragraphs>
  <TotalTime>46</TotalTime>
  <ScaleCrop>false</ScaleCrop>
  <LinksUpToDate>false</LinksUpToDate>
  <CharactersWithSpaces>1386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qquser</cp:lastModifiedBy>
  <dcterms:modified xsi:type="dcterms:W3CDTF">2025-12-15T01:25:56Z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A2E1ADD0581A48E382E7B09E0737FD88_13</vt:lpwstr>
  </property>
  <property fmtid="{D5CDD505-2E9C-101B-9397-08002B2CF9AE}" pid="4" name="KSOTemplateDocerSaveRecord">
    <vt:lpwstr>eyJoZGlkIjoiZjJjN2MwYTE0Y2I1NTFjY2UxOGIyYzAwNTg4YTA4NTciLCJ1c2VySWQiOiIxOTMzMTAwMTgifQ==</vt:lpwstr>
  </property>
</Properties>
</file>