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黑体"/>
          <w:bCs/>
          <w:kern w:val="0"/>
          <w:sz w:val="34"/>
          <w:szCs w:val="34"/>
          <w:lang w:val="en" w:eastAsia="zh-CN"/>
        </w:rPr>
      </w:pPr>
      <w:r>
        <w:rPr>
          <w:rFonts w:ascii="Times New Roman" w:hAnsi="Times New Roman" w:eastAsia="黑体"/>
          <w:bCs/>
          <w:kern w:val="0"/>
          <w:sz w:val="34"/>
          <w:szCs w:val="34"/>
          <w:lang w:val="en"/>
        </w:rPr>
        <w:t>附件</w:t>
      </w:r>
      <w:r>
        <w:rPr>
          <w:rFonts w:hint="eastAsia" w:ascii="Times New Roman" w:hAnsi="Times New Roman" w:eastAsia="黑体"/>
          <w:bCs/>
          <w:kern w:val="0"/>
          <w:sz w:val="34"/>
          <w:szCs w:val="34"/>
          <w:lang w:val="en-US" w:eastAsia="zh-CN"/>
        </w:rPr>
        <w:t>5</w:t>
      </w:r>
    </w:p>
    <w:tbl>
      <w:tblPr>
        <w:tblStyle w:val="11"/>
        <w:tblpPr w:leftFromText="180" w:rightFromText="180" w:vertAnchor="text" w:tblpX="1" w:tblpY="1"/>
        <w:tblOverlap w:val="never"/>
        <w:tblW w:w="91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both"/>
              <w:rPr>
                <w:rFonts w:hint="default" w:ascii="宋体-方正超大字符集" w:hAnsi="宋体-方正超大字符集" w:eastAsia="宋体-方正超大字符集" w:cs="宋体-方正超大字符集"/>
                <w:sz w:val="40"/>
                <w:szCs w:val="40"/>
                <w:lang w:val="en-US" w:eastAsia="zh-CN"/>
              </w:rPr>
            </w:pPr>
            <w:r>
              <w:rPr>
                <w:rFonts w:hint="eastAsia" w:ascii="Times New Roman" w:hAnsi="Times New Roman" w:eastAsia="创艺简标宋"/>
                <w:sz w:val="40"/>
                <w:szCs w:val="40"/>
                <w:lang w:val="en-US" w:eastAsia="zh-CN"/>
              </w:rPr>
              <w:t xml:space="preserve">              </w:t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sz w:val="40"/>
                <w:szCs w:val="40"/>
                <w:lang w:val="en-US" w:eastAsia="zh-CN"/>
              </w:rPr>
              <w:t>面试流程及注意事项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59264;mso-width-relative:page;mso-height-relative:page;" filled="f" stroked="t" coordsize="21600,21600" o:gfxdata="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Au/uxDbAAAACwEAAA8AAAAAAAAAAQAgAAAAOAAAAGRycy9kb3ducmV2LnhtbFBLAQIU&#10;ABQAAAAIAIdO4kDLEfNa2gEAAJwDAAAOAAAAAAAAAAEAIAAAAEA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8:00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开始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8:45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视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为迟到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，不能参加面试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指引下就座，认真阅读候考室内的《面试考生须知》。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候考室按照工作人员安排有序上洗手间；在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0288;mso-width-relative:page;mso-height-relative:page;" filled="f" stroked="t" coordsize="21600,21600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B81Hk3WAAAABwEAAA8AAAAAAAAAAQAgAAAAOAAAAGRycy9kb3ducmV2LnhtbFBLAQIU&#10;ABQAAAAIAIdO4kAyw9B73wEAAJwDAAAOAAAAAAAAAAEAIAAAADs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草稿纸。完成备考的考生离开备考室时，应将草稿纸带到面试室，离开备考室后，如发现草稿纸遗漏不得返回备考室取回。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1312;mso-width-relative:page;mso-height-relative:page;" filled="f" stroked="t" coordsize="21600,21600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5Z9eAdgAAAAGAQAADwAAAAAAAAABACAAAAA4AAAAZHJzL2Rvd25yZXYueG1sUEsB&#10;AhQAFAAAAAgAh07iQAHUS+HfAQAAnAMAAA4AAAAAAAAAAQAgAAAAPQEAAGRycy9lMm9Eb2MueG1s&#10;UEsFBgAAAAAGAAYAWQEAAI4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完成备考的考生，在工作人员引导下前往面试室。在面试室内，考生根据工作人员指令，按试题顺序答题（限时10分钟）。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true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2336;mso-width-relative:page;mso-height-relative:page;" filled="f" stroked="t" coordsize="21600,21600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UG5ZntYAAAAGAQAADwAAAAAAAAABACAAAAA4AAAAZHJzL2Rvd25yZXYu&#10;eG1sUEsBAhQAFAAAAAgAh07iQN2t9a7nAQAApwMAAA4AAAAAAAAAAQAgAAAAO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面试后，考生在工作人员引导下前往候分室，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Q1Yjc2MmNjNmYwNTA3MjExODMzOGJjZTQyMWQ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62761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046A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C17D8"/>
    <w:rsid w:val="00FD6D3A"/>
    <w:rsid w:val="00FF43EC"/>
    <w:rsid w:val="00FF5F0E"/>
    <w:rsid w:val="03032BF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4CD475B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8C11761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8BE20C7"/>
    <w:rsid w:val="796F038A"/>
    <w:rsid w:val="79E7E4CA"/>
    <w:rsid w:val="79FF1AEE"/>
    <w:rsid w:val="7AC73EEE"/>
    <w:rsid w:val="7B5F7DA6"/>
    <w:rsid w:val="7B7F46BE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B9314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17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3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4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列出段落1"/>
    <w:basedOn w:val="1"/>
    <w:unhideWhenUsed/>
    <w:qFormat/>
    <w:uiPriority w:val="99"/>
    <w:pPr>
      <w:ind w:firstLine="420" w:firstLineChars="200"/>
    </w:p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1</Pages>
  <Words>452</Words>
  <Characters>465</Characters>
  <Lines>3</Lines>
  <Paragraphs>1</Paragraphs>
  <TotalTime>37</TotalTime>
  <ScaleCrop>false</ScaleCrop>
  <LinksUpToDate>false</LinksUpToDate>
  <CharactersWithSpaces>465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2024-05-06T04:36:00Z</dcterms:created>
  <dc:creator>Administrator</dc:creator>
  <cp:lastModifiedBy>greatwall</cp:lastModifiedBy>
  <cp:lastPrinted>2024-08-12T17:05:08Z</cp:lastPrinted>
  <dcterms:modified xsi:type="dcterms:W3CDTF">2024-08-12T17:16:04Z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1A5C7E9CACDE4FC590BF5A557EF7A12A_13</vt:lpwstr>
  </property>
</Properties>
</file>