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/>
        <w:textAlignment w:val="baseline"/>
        <w:rPr>
          <w:rFonts w:hint="eastAsia" w:ascii="方正仿宋简体" w:hAnsi="方正仿宋简体" w:eastAsia="方正仿宋简体" w:cs="方正仿宋简体"/>
          <w:b/>
          <w:bCs/>
          <w:kern w:val="0"/>
          <w:sz w:val="44"/>
          <w:szCs w:val="44"/>
          <w:highlight w:val="none"/>
        </w:rPr>
      </w:pPr>
    </w:p>
    <w:p>
      <w:pPr>
        <w:pStyle w:val="6"/>
        <w:pageBreakBefore w:val="0"/>
        <w:kinsoku/>
        <w:wordWrap/>
        <w:topLinePunct w:val="0"/>
        <w:bidi w:val="0"/>
        <w:spacing w:line="560" w:lineRule="exact"/>
        <w:ind w:left="0" w:leftChars="0" w:firstLine="600"/>
        <w:rPr>
          <w:rFonts w:hint="eastAsia" w:ascii="方正仿宋简体" w:hAnsi="方正仿宋简体" w:eastAsia="方正仿宋简体" w:cs="方正仿宋简体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/>
        <w:jc w:val="center"/>
        <w:rPr>
          <w:rFonts w:hint="eastAsia" w:ascii="方正仿宋简体" w:hAnsi="方正仿宋简体" w:eastAsia="方正仿宋简体" w:cs="方正仿宋简体"/>
          <w:b/>
          <w:bCs/>
          <w:kern w:val="0"/>
          <w:sz w:val="44"/>
          <w:szCs w:val="44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/>
        <w:jc w:val="center"/>
        <w:rPr>
          <w:rFonts w:hint="eastAsia" w:ascii="方正仿宋简体" w:hAnsi="方正仿宋简体" w:eastAsia="方正仿宋简体" w:cs="方正仿宋简体"/>
          <w:b/>
          <w:bCs/>
          <w:kern w:val="0"/>
          <w:sz w:val="44"/>
          <w:szCs w:val="44"/>
          <w:highlight w:val="none"/>
        </w:rPr>
      </w:pPr>
    </w:p>
    <w:p>
      <w:pPr>
        <w:pStyle w:val="3"/>
        <w:pageBreakBefore w:val="0"/>
        <w:kinsoku/>
        <w:wordWrap/>
        <w:topLinePunct w:val="0"/>
        <w:bidi w:val="0"/>
        <w:spacing w:line="560" w:lineRule="exact"/>
        <w:ind w:left="0" w:leftChars="0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  <w:lang w:val="en-US" w:eastAsia="zh-CN"/>
        </w:rPr>
        <w:t>鹤山市2024年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</w:rPr>
        <w:t>农业生产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  <w:lang w:val="en-US" w:eastAsia="zh-CN"/>
        </w:rPr>
        <w:t>社会化</w:t>
      </w: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</w:rPr>
        <w:t>服务</w:t>
      </w:r>
    </w:p>
    <w:p>
      <w:pPr>
        <w:pStyle w:val="3"/>
        <w:pageBreakBefore w:val="0"/>
        <w:kinsoku/>
        <w:wordWrap/>
        <w:topLinePunct w:val="0"/>
        <w:bidi w:val="0"/>
        <w:spacing w:line="560" w:lineRule="exact"/>
        <w:ind w:left="0" w:leftChars="0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  <w:highlight w:val="none"/>
        </w:rPr>
        <w:t>项目申报书</w:t>
      </w:r>
      <w:bookmarkEnd w:id="0"/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firstLine="536"/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firstLine="536"/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firstLine="536"/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firstLine="536"/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</w:pPr>
    </w:p>
    <w:tbl>
      <w:tblPr>
        <w:tblStyle w:val="8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5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项 目 名 称：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项目实施单位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：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项目负责人：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联 系 电 话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：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项目主管部门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：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2" w:type="dxa"/>
            <w:tcBorders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项目申报日期：</w:t>
            </w:r>
          </w:p>
        </w:tc>
        <w:tc>
          <w:tcPr>
            <w:tcW w:w="5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wordWrap/>
              <w:topLinePunct w:val="0"/>
              <w:bidi w:val="0"/>
              <w:adjustRightInd w:val="0"/>
              <w:snapToGrid w:val="0"/>
              <w:spacing w:line="560" w:lineRule="exact"/>
              <w:ind w:left="0" w:leftChars="0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</w:tbl>
    <w:p>
      <w:pPr>
        <w:pStyle w:val="4"/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/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</w:pPr>
    </w:p>
    <w:p>
      <w:pPr>
        <w:pageBreakBefore w:val="0"/>
        <w:kinsoku/>
        <w:wordWrap/>
        <w:topLinePunct w:val="0"/>
        <w:bidi w:val="0"/>
        <w:adjustRightInd w:val="0"/>
        <w:snapToGrid w:val="0"/>
        <w:spacing w:line="560" w:lineRule="exact"/>
        <w:ind w:left="0" w:leftChars="0"/>
        <w:rPr>
          <w:rFonts w:hint="eastAsia" w:ascii="方正仿宋简体" w:hAnsi="方正仿宋简体" w:eastAsia="方正仿宋简体" w:cs="方正仿宋简体"/>
          <w:b/>
          <w:sz w:val="32"/>
          <w:szCs w:val="32"/>
          <w:highlight w:val="none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lang w:val="en-US" w:eastAsia="zh-CN"/>
        </w:rPr>
      </w:pPr>
    </w:p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9"/>
        <w:widowControl w:val="0"/>
        <w:adjustRightInd w:val="0"/>
        <w:snapToGrid w:val="0"/>
        <w:spacing w:line="59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申报及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审核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意见</w:t>
      </w:r>
    </w:p>
    <w:tbl>
      <w:tblPr>
        <w:tblStyle w:val="8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64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申报单位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right="848" w:firstLine="560" w:firstLineChars="200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本企业所提供材料均为真实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可靠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合法，如能成功申请为项目实施主体，按项目范围和规模实施，签订服务合同，接受社会化服务行业管理部门的监督，保障服务效果。</w:t>
            </w:r>
          </w:p>
          <w:p>
            <w:pPr>
              <w:adjustRightInd w:val="0"/>
              <w:snapToGrid w:val="0"/>
              <w:spacing w:line="500" w:lineRule="exact"/>
              <w:ind w:right="848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right="848" w:firstLine="2335" w:firstLineChars="834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盖  章</w:t>
            </w:r>
          </w:p>
          <w:p>
            <w:pPr>
              <w:adjustRightInd w:val="0"/>
              <w:snapToGrid w:val="0"/>
              <w:spacing w:line="500" w:lineRule="exact"/>
              <w:ind w:right="848" w:firstLine="2335" w:firstLineChars="834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right="848" w:rightChars="0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农业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农村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局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6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500" w:lineRule="exact"/>
              <w:ind w:right="848" w:firstLine="2332" w:firstLineChars="833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盖  章</w:t>
            </w:r>
          </w:p>
          <w:p>
            <w:pPr>
              <w:adjustRightInd w:val="0"/>
              <w:snapToGrid w:val="0"/>
              <w:spacing w:line="500" w:lineRule="exact"/>
              <w:ind w:right="848" w:firstLine="2332" w:firstLineChars="833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exact"/>
              <w:ind w:right="848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</w:tbl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9"/>
        <w:widowControl w:val="0"/>
        <w:adjustRightInd w:val="0"/>
        <w:snapToGrid w:val="0"/>
        <w:spacing w:line="59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9"/>
        <w:widowControl w:val="0"/>
        <w:adjustRightInd w:val="0"/>
        <w:snapToGrid w:val="0"/>
        <w:spacing w:line="590" w:lineRule="exact"/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9"/>
        <w:widowControl w:val="0"/>
        <w:adjustRightInd w:val="0"/>
        <w:snapToGrid w:val="0"/>
        <w:spacing w:line="59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项目基本信息</w:t>
      </w:r>
    </w:p>
    <w:tbl>
      <w:tblPr>
        <w:tblStyle w:val="8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项目实施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val="en-US" w:eastAsia="zh-CN"/>
              </w:rPr>
              <w:t>环节</w:t>
            </w: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及面积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  <w:t>实施地点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  <w:t>项目单位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  <w:t>账户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kern w:val="0"/>
                <w:sz w:val="32"/>
                <w:szCs w:val="32"/>
                <w:lang w:bidi="ar"/>
              </w:rPr>
              <w:t>账    号：</w:t>
            </w:r>
          </w:p>
        </w:tc>
      </w:tr>
    </w:tbl>
    <w:p>
      <w:pPr>
        <w:pStyle w:val="9"/>
        <w:widowControl w:val="0"/>
        <w:adjustRightInd w:val="0"/>
        <w:snapToGrid w:val="0"/>
        <w:spacing w:line="59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br w:type="page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、项目单位简介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bCs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Cs/>
          <w:snapToGrid/>
          <w:kern w:val="2"/>
          <w:sz w:val="32"/>
          <w:szCs w:val="32"/>
          <w:lang w:val="en-US" w:eastAsia="zh-CN" w:bidi="ar-SA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、项目概况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包含项目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建设意义、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项目建设地点、预期目标、建设期限等内容。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、项目建设内容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明确实施托管服务的作物、关键环节、服务面积，制定详细实施方案。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六、绩效目标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七、组织管理与实施进度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八、效益分析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九、保障措施</w:t>
      </w:r>
    </w:p>
    <w:p>
      <w:pPr>
        <w:pStyle w:val="9"/>
        <w:widowControl w:val="0"/>
        <w:adjustRightInd w:val="0"/>
        <w:snapToGrid w:val="0"/>
        <w:spacing w:line="59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、附件等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（申报实施主体证明包括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1、营业执照；2、法人身份证；3、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上年度和最近月份的财务报表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；4、人员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持证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证明；5、过往业绩；6、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作业农机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佐证；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荣誉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。）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jc w:val="center"/>
      <w:outlineLvl w:val="0"/>
    </w:pPr>
    <w:rPr>
      <w:rFonts w:ascii="楷体" w:hAnsi="楷体" w:eastAsia="方正小标宋简体" w:cs="楷体"/>
      <w:bCs/>
      <w:sz w:val="44"/>
      <w:szCs w:val="32"/>
    </w:rPr>
  </w:style>
  <w:style w:type="paragraph" w:styleId="4">
    <w:name w:val="heading 2"/>
    <w:basedOn w:val="1"/>
    <w:next w:val="1"/>
    <w:unhideWhenUsed/>
    <w:qFormat/>
    <w:uiPriority w:val="0"/>
    <w:pPr>
      <w:outlineLvl w:val="1"/>
    </w:pPr>
    <w:rPr>
      <w:rFonts w:ascii="楷体" w:hAnsi="楷体" w:cs="楷体"/>
      <w:b/>
      <w:bCs/>
      <w:sz w:val="30"/>
      <w:szCs w:val="30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2024-02-20T02:42:29Z</dcterms:created>
  <dc:creator>Administrator</dc:creator>
  <cp:lastModifiedBy>Administrator</cp:lastModifiedBy>
  <dcterms:modified xsi:type="dcterms:W3CDTF">2024-02-20T02:42:42Z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