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1</w:t>
      </w: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线上</w:t>
      </w:r>
      <w:r>
        <w:rPr>
          <w:rFonts w:hint="eastAsia" w:ascii="宋体" w:hAnsi="宋体" w:cs="宋体"/>
          <w:b/>
          <w:bCs/>
          <w:kern w:val="0"/>
          <w:sz w:val="36"/>
          <w:szCs w:val="36"/>
        </w:rPr>
        <w:t>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一、选定符合要求的考试环境（房间）。考生应选择一间相对简单、封闭、安静且光线充足的房间，作为考试环境。考试时环境（房间）内不得有其他人，不得放置任何书籍或影像资料等，不得放置考试要求设备以外的其他电子设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二、准备符合技术标准要求的笔记本电脑及移动端设备各一台。笔记本电脑下载安装考试系统后用于正式考试，移动设备（手机或平板）下载安装相应APP后用于侧录佐证视频。</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（一）笔记本电脑技术要求：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（1）必须带有麦克风、摄像头和储电功能，且保证在“智试云”系统上摄像、收音、录音等功能运行正常。注意：不能使用耳麦或耳机。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（2）操作系统为Windows 7或Windows 10，内存4G（含）以上（可用内存至少2G以上）,Windows系统所在磁盘剩余空间5G以上（如系统盘安装在C盘，则C盘至少需要5G可用空间）。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（3）软件所在磁盘至少需要20G以上可用空间（如将软件放置到D盘，则D盘至少需要20G可用空间）。空间不足将无法保存考试视频，影响考试成绩评定。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（4）电源连接稳定，且保证有足够的储电（防止意外断电），网络通畅、稳定（建议使用有线网络）。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（5）卸载360杀毒软件、360安全卫士、腾讯电脑管家等安全软件（安全软件会占用较多系统资源，影响考试作答）,关闭所有通讯工具及远程工具，关闭系统自动更新功能。</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cs="仿宋_GB2312"/>
          <w:sz w:val="32"/>
          <w:szCs w:val="32"/>
        </w:rPr>
      </w:pPr>
      <w:r>
        <w:rPr>
          <w:rFonts w:hint="eastAsia" w:ascii="仿宋" w:hAnsi="仿宋" w:eastAsia="仿宋" w:cs="仿宋_GB2312"/>
          <w:sz w:val="32"/>
          <w:szCs w:val="32"/>
        </w:rPr>
        <w:t>（二）移动端设备（手机或平板）技术要求：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操作系统的移动设备（手机或平板，安卓系统版本为8.0及以上，鸿蒙系统版本为2.0及以上，苹果手机IOS9以上），须带有摄像头、具有录音录像功能、可用存储内存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仿宋_GB2312"/>
          <w:sz w:val="32"/>
          <w:szCs w:val="32"/>
        </w:rPr>
      </w:pPr>
      <w:r>
        <w:rPr>
          <w:rFonts w:hint="eastAsia" w:ascii="仿宋" w:hAnsi="仿宋" w:eastAsia="仿宋" w:cs="仿宋_GB2312"/>
          <w:sz w:val="32"/>
          <w:szCs w:val="32"/>
        </w:rPr>
        <w:t>三、下载安装在线考试系统。此次网上考试使用“智试云”在线考试系统，由笔记本电脑端“智试云”和移动端“智试通”两部分构成，考生需同时在笔记本电脑端和移动端分别下载安装方可完成考试。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sz w:val="32"/>
          <w:szCs w:val="32"/>
        </w:rPr>
      </w:pPr>
      <w:r>
        <w:rPr>
          <w:rFonts w:hint="eastAsia" w:ascii="仿宋" w:hAnsi="仿宋" w:eastAsia="仿宋" w:cs="仿宋_GB2312"/>
          <w:sz w:val="32"/>
          <w:szCs w:val="32"/>
        </w:rPr>
        <w:t>官方下载地址：h</w:t>
      </w:r>
      <w:r>
        <w:rPr>
          <w:rFonts w:ascii="仿宋" w:hAnsi="仿宋" w:eastAsia="仿宋"/>
          <w:sz w:val="32"/>
          <w:szCs w:val="32"/>
        </w:rPr>
        <w:t>ttps://manager.zgrsw.cn/download.html#/download</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sz w:val="32"/>
          <w:szCs w:val="32"/>
        </w:rPr>
      </w:pPr>
      <w:r>
        <w:rPr>
          <w:rFonts w:hint="eastAsia" w:ascii="仿宋" w:hAnsi="仿宋" w:eastAsia="仿宋"/>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ascii="仿宋" w:hAnsi="仿宋" w:eastAsia="仿宋" w:cs="仿宋_GB2312"/>
          <w:sz w:val="32"/>
          <w:szCs w:val="32"/>
        </w:rPr>
      </w:pPr>
      <w:r>
        <w:rPr>
          <w:rFonts w:hint="eastAsia" w:ascii="仿宋" w:hAnsi="仿宋" w:eastAsia="仿宋" w:cs="仿宋_GB2312"/>
          <w:sz w:val="32"/>
          <w:szCs w:val="32"/>
        </w:rPr>
        <w:t>同时应在考试坐位的后侧面设置合适的放置移动端设备（手机或平板）的位置，保证移动端设备能够从后侧面拍摄到考生桌面、笔记本电脑屏幕、周围环境及考生考试全过程。</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10"/>
                    <a:srcRect/>
                    <a:stretch>
                      <a:fillRect/>
                    </a:stretch>
                  </pic:blipFill>
                  <pic:spPr>
                    <a:xfrm>
                      <a:off x="0" y="0"/>
                      <a:ext cx="5039360" cy="3787883"/>
                    </a:xfrm>
                    <a:prstGeom prst="rect">
                      <a:avLst/>
                    </a:prstGeom>
                    <a:noFill/>
                    <a:ln>
                      <a:noFill/>
                    </a:ln>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：笔试</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宋体" w:hAnsi="宋体" w:eastAsia="宋体" w:cs="宋体"/>
          <w:sz w:val="24"/>
          <w:szCs w:val="24"/>
        </w:rPr>
        <w:drawing>
          <wp:inline distT="0" distB="0" distL="114300" distR="114300">
            <wp:extent cx="5800725" cy="66579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5800725" cy="6657975"/>
                    </a:xfrm>
                    <a:prstGeom prst="rect">
                      <a:avLst/>
                    </a:prstGeom>
                    <a:noFill/>
                    <a:ln w="9525">
                      <a:noFill/>
                    </a:ln>
                  </pic:spPr>
                </pic:pic>
              </a:graphicData>
            </a:graphic>
          </wp:inline>
        </w:drawing>
      </w:r>
    </w:p>
    <w:p>
      <w:pPr>
        <w:spacing w:line="400" w:lineRule="exact"/>
        <w:ind w:firstLine="480" w:firstLineChars="200"/>
        <w:jc w:val="center"/>
        <w:rPr>
          <w:rFonts w:hint="default" w:ascii="宋体" w:hAnsi="宋体" w:eastAsia="宋体" w:cs="宋体"/>
          <w:bCs/>
          <w:kern w:val="0"/>
          <w:sz w:val="24"/>
          <w:lang w:val="en-US" w:eastAsia="zh-CN"/>
        </w:rPr>
      </w:pPr>
      <w:r>
        <w:rPr>
          <w:rFonts w:hint="eastAsia" w:ascii="宋体" w:hAnsi="宋体" w:cs="宋体"/>
          <w:bCs/>
          <w:kern w:val="0"/>
          <w:sz w:val="24"/>
        </w:rPr>
        <w:t>图二：</w:t>
      </w:r>
      <w:r>
        <w:rPr>
          <w:rFonts w:hint="eastAsia" w:ascii="宋体" w:hAnsi="宋体" w:cs="宋体"/>
          <w:bCs/>
          <w:kern w:val="0"/>
          <w:sz w:val="24"/>
          <w:lang w:val="en-US" w:eastAsia="zh-CN"/>
        </w:rPr>
        <w:t>佐证视频监控视角</w:t>
      </w:r>
    </w:p>
    <w:p>
      <w:pPr>
        <w:spacing w:line="400" w:lineRule="exact"/>
        <w:jc w:val="center"/>
        <w:rPr>
          <w:rFonts w:ascii="宋体" w:hAnsi="宋体" w:cs="宋体"/>
          <w:bCs/>
          <w:kern w:val="0"/>
          <w:sz w:val="24"/>
        </w:rPr>
      </w:pPr>
      <w:r>
        <w:rPr>
          <w:rFonts w:hint="eastAsia" w:ascii="宋体" w:hAnsi="宋体" w:cs="宋体"/>
          <w:bCs/>
          <w:kern w:val="0"/>
          <w:sz w:val="24"/>
        </w:rPr>
        <w:drawing>
          <wp:anchor distT="0" distB="0" distL="114300" distR="114300" simplePos="0" relativeHeight="251660288"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Pr>
          <w:rFonts w:ascii="宋体" w:hAnsi="宋体" w:cs="宋体"/>
          <w:bCs/>
          <w:kern w:val="0"/>
          <w:sz w:val="24"/>
        </w:rPr>
        <w:t>图</w:t>
      </w:r>
      <w:r>
        <w:rPr>
          <w:rFonts w:hint="eastAsia" w:ascii="宋体" w:hAnsi="宋体" w:cs="宋体"/>
          <w:bCs/>
          <w:kern w:val="0"/>
          <w:sz w:val="24"/>
          <w:lang w:val="en-US" w:eastAsia="zh-CN"/>
        </w:rPr>
        <w:t>三</w:t>
      </w:r>
      <w:r>
        <w:rPr>
          <w:rFonts w:hint="eastAsia" w:ascii="宋体" w:hAnsi="宋体" w:cs="宋体"/>
          <w:bCs/>
          <w:kern w:val="0"/>
          <w:sz w:val="24"/>
        </w:rPr>
        <w:t>：手机端设备摆放示意图（摆放一侧即可）</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hint="eastAsia" w:ascii="仿宋" w:hAnsi="仿宋" w:eastAsia="仿宋" w:cs="仿宋_GB2312"/>
          <w:sz w:val="32"/>
          <w:szCs w:val="32"/>
        </w:rPr>
        <w:t>四、考前模拟测试。</w:t>
      </w:r>
      <w:r>
        <w:rPr>
          <w:rFonts w:hint="eastAsia" w:ascii="仿宋" w:hAnsi="仿宋" w:eastAsia="仿宋"/>
          <w:sz w:val="32"/>
          <w:szCs w:val="32"/>
        </w:rPr>
        <w:t>正式考试前将进行模拟测试，详见正文。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hint="eastAsia" w:ascii="仿宋" w:hAnsi="仿宋" w:eastAsia="仿宋"/>
          <w:sz w:val="32"/>
          <w:szCs w:val="32"/>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r>
        <w:rPr>
          <w:rFonts w:hint="eastAsia" w:ascii="仿宋" w:hAnsi="仿宋" w:eastAsia="仿宋"/>
          <w:sz w:val="32"/>
          <w:szCs w:val="32"/>
        </w:rPr>
        <w:t>解决设备或网络环境问题需要充足时间，</w:t>
      </w:r>
      <w:r>
        <w:rPr>
          <w:rFonts w:hint="eastAsia" w:ascii="仿宋" w:hAnsi="仿宋" w:eastAsia="仿宋"/>
          <w:bCs/>
          <w:sz w:val="32"/>
          <w:szCs w:val="32"/>
        </w:rPr>
        <w:t>请所有考生认真参加模拟测试，确认所有考试相关设备正常。</w:t>
      </w:r>
      <w:r>
        <w:rPr>
          <w:rFonts w:hint="eastAsia" w:ascii="仿宋" w:hAnsi="仿宋" w:eastAsia="仿宋"/>
          <w:sz w:val="32"/>
          <w:szCs w:val="32"/>
        </w:rPr>
        <w:t>因考生个人原因不参加模拟测试，正式考试开考前或参加考试时才发现设备或网络环境问题，导致无法正常参加或完成的，由考生自行承担责任。</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r>
        <w:rPr>
          <w:rFonts w:hint="eastAsia" w:ascii="仿宋" w:hAnsi="仿宋" w:eastAsia="仿宋"/>
          <w:bCs/>
          <w:sz w:val="32"/>
          <w:szCs w:val="32"/>
        </w:rPr>
        <w:t>模拟测试顺利完成后，建议不将电脑设备作</w:t>
      </w:r>
      <w:r>
        <w:rPr>
          <w:rFonts w:hint="eastAsia" w:ascii="仿宋" w:hAnsi="仿宋" w:eastAsia="仿宋"/>
          <w:sz w:val="32"/>
          <w:szCs w:val="32"/>
        </w:rPr>
        <w:t>其他用途；正式开考前，请再次检测好电脑设备，重启软件并确保系统不休眠及网络正常。</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bookmarkStart w:id="0" w:name="_GoBack"/>
      <w:bookmarkEnd w:id="0"/>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仿宋" w:hAnsi="仿宋" w:eastAsia="仿宋" w:cs="仿宋"/>
          <w:b/>
          <w:bCs/>
          <w:i w:val="0"/>
          <w:iCs w:val="0"/>
          <w:caps w:val="0"/>
          <w:color w:val="333333"/>
          <w:spacing w:val="0"/>
          <w:sz w:val="32"/>
          <w:szCs w:val="32"/>
          <w:shd w:val="clear" w:fill="FFFFFF"/>
        </w:rPr>
      </w:pPr>
      <w:r>
        <w:rPr>
          <w:rFonts w:hint="eastAsia" w:ascii="仿宋" w:hAnsi="仿宋" w:eastAsia="仿宋" w:cs="仿宋"/>
          <w:b/>
          <w:bCs/>
          <w:i w:val="0"/>
          <w:iCs w:val="0"/>
          <w:caps w:val="0"/>
          <w:color w:val="333333"/>
          <w:spacing w:val="0"/>
          <w:sz w:val="32"/>
          <w:szCs w:val="32"/>
          <w:shd w:val="clear" w:fill="FFFFFF"/>
        </w:rPr>
        <w:t>线上</w:t>
      </w:r>
      <w:r>
        <w:rPr>
          <w:rFonts w:hint="eastAsia" w:ascii="仿宋" w:hAnsi="仿宋" w:eastAsia="仿宋" w:cs="仿宋"/>
          <w:b/>
          <w:bCs/>
          <w:i w:val="0"/>
          <w:iCs w:val="0"/>
          <w:caps w:val="0"/>
          <w:color w:val="333333"/>
          <w:spacing w:val="0"/>
          <w:sz w:val="32"/>
          <w:szCs w:val="32"/>
          <w:shd w:val="clear" w:fill="FFFFFF"/>
          <w:lang w:val="en-US" w:eastAsia="zh-CN"/>
        </w:rPr>
        <w:t>笔试</w:t>
      </w:r>
      <w:r>
        <w:rPr>
          <w:rFonts w:hint="eastAsia" w:ascii="仿宋" w:hAnsi="仿宋" w:eastAsia="仿宋" w:cs="仿宋"/>
          <w:b/>
          <w:bCs/>
          <w:i w:val="0"/>
          <w:iCs w:val="0"/>
          <w:caps w:val="0"/>
          <w:color w:val="333333"/>
          <w:spacing w:val="0"/>
          <w:sz w:val="32"/>
          <w:szCs w:val="32"/>
          <w:shd w:val="clear" w:fill="FFFFFF"/>
        </w:rPr>
        <w:t>技术服务咨询电话：400-808-3202</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仿宋" w:hAnsi="仿宋" w:eastAsia="仿宋" w:cs="仿宋"/>
          <w:b/>
          <w:bCs/>
          <w:sz w:val="32"/>
          <w:szCs w:val="32"/>
        </w:rPr>
      </w:pPr>
      <w:r>
        <w:rPr>
          <w:rFonts w:hint="eastAsia" w:ascii="仿宋" w:hAnsi="仿宋" w:eastAsia="仿宋" w:cs="仿宋"/>
          <w:b/>
          <w:bCs/>
          <w:i w:val="0"/>
          <w:iCs w:val="0"/>
          <w:caps w:val="0"/>
          <w:color w:val="333333"/>
          <w:spacing w:val="0"/>
          <w:sz w:val="32"/>
          <w:szCs w:val="32"/>
          <w:shd w:val="clear" w:fill="FFFFFF"/>
        </w:rPr>
        <w:t>（服务时间：</w:t>
      </w:r>
      <w:r>
        <w:rPr>
          <w:rFonts w:hint="eastAsia" w:ascii="仿宋" w:hAnsi="仿宋" w:eastAsia="仿宋" w:cs="仿宋"/>
          <w:b/>
          <w:bCs/>
          <w:i w:val="0"/>
          <w:iCs w:val="0"/>
          <w:caps w:val="0"/>
          <w:color w:val="333333"/>
          <w:spacing w:val="0"/>
          <w:sz w:val="32"/>
          <w:szCs w:val="32"/>
          <w:shd w:val="clear" w:fill="FFFFFF"/>
          <w:lang w:val="en-US" w:eastAsia="zh-CN"/>
        </w:rPr>
        <w:t>7</w:t>
      </w:r>
      <w:r>
        <w:rPr>
          <w:rFonts w:hint="eastAsia" w:ascii="仿宋" w:hAnsi="仿宋" w:eastAsia="仿宋" w:cs="仿宋"/>
          <w:b/>
          <w:bCs/>
          <w:i w:val="0"/>
          <w:iCs w:val="0"/>
          <w:caps w:val="0"/>
          <w:color w:val="333333"/>
          <w:spacing w:val="0"/>
          <w:sz w:val="32"/>
          <w:szCs w:val="32"/>
          <w:shd w:val="clear" w:fill="FFFFFF"/>
        </w:rPr>
        <w:t>月1</w:t>
      </w:r>
      <w:r>
        <w:rPr>
          <w:rFonts w:hint="eastAsia" w:ascii="仿宋" w:hAnsi="仿宋" w:eastAsia="仿宋" w:cs="仿宋"/>
          <w:b/>
          <w:bCs/>
          <w:i w:val="0"/>
          <w:iCs w:val="0"/>
          <w:caps w:val="0"/>
          <w:color w:val="333333"/>
          <w:spacing w:val="0"/>
          <w:sz w:val="32"/>
          <w:szCs w:val="32"/>
          <w:shd w:val="clear" w:fill="FFFFFF"/>
          <w:lang w:val="en-US" w:eastAsia="zh-CN"/>
        </w:rPr>
        <w:t>7</w:t>
      </w:r>
      <w:r>
        <w:rPr>
          <w:rFonts w:hint="eastAsia" w:ascii="仿宋" w:hAnsi="仿宋" w:eastAsia="仿宋" w:cs="仿宋"/>
          <w:b/>
          <w:bCs/>
          <w:i w:val="0"/>
          <w:iCs w:val="0"/>
          <w:caps w:val="0"/>
          <w:color w:val="333333"/>
          <w:spacing w:val="0"/>
          <w:sz w:val="32"/>
          <w:szCs w:val="32"/>
          <w:shd w:val="clear" w:fill="FFFFFF"/>
        </w:rPr>
        <w:t>日至</w:t>
      </w:r>
      <w:r>
        <w:rPr>
          <w:rFonts w:hint="eastAsia" w:ascii="仿宋" w:hAnsi="仿宋" w:eastAsia="仿宋" w:cs="仿宋"/>
          <w:b/>
          <w:bCs/>
          <w:i w:val="0"/>
          <w:iCs w:val="0"/>
          <w:caps w:val="0"/>
          <w:color w:val="333333"/>
          <w:spacing w:val="0"/>
          <w:sz w:val="32"/>
          <w:szCs w:val="32"/>
          <w:shd w:val="clear" w:fill="FFFFFF"/>
          <w:lang w:val="en-US" w:eastAsia="zh-CN"/>
        </w:rPr>
        <w:t>7</w:t>
      </w:r>
      <w:r>
        <w:rPr>
          <w:rFonts w:hint="eastAsia" w:ascii="仿宋" w:hAnsi="仿宋" w:eastAsia="仿宋" w:cs="仿宋"/>
          <w:b/>
          <w:bCs/>
          <w:i w:val="0"/>
          <w:iCs w:val="0"/>
          <w:caps w:val="0"/>
          <w:color w:val="333333"/>
          <w:spacing w:val="0"/>
          <w:sz w:val="32"/>
          <w:szCs w:val="32"/>
          <w:shd w:val="clear" w:fill="FFFFFF"/>
        </w:rPr>
        <w:t>月</w:t>
      </w:r>
      <w:r>
        <w:rPr>
          <w:rFonts w:hint="eastAsia" w:ascii="仿宋" w:hAnsi="仿宋" w:eastAsia="仿宋" w:cs="仿宋"/>
          <w:b/>
          <w:bCs/>
          <w:i w:val="0"/>
          <w:iCs w:val="0"/>
          <w:caps w:val="0"/>
          <w:color w:val="333333"/>
          <w:spacing w:val="0"/>
          <w:sz w:val="32"/>
          <w:szCs w:val="32"/>
          <w:shd w:val="clear" w:fill="FFFFFF"/>
          <w:lang w:val="en-US" w:eastAsia="zh-CN"/>
        </w:rPr>
        <w:t>20</w:t>
      </w:r>
      <w:r>
        <w:rPr>
          <w:rFonts w:hint="eastAsia" w:ascii="仿宋" w:hAnsi="仿宋" w:eastAsia="仿宋" w:cs="仿宋"/>
          <w:b/>
          <w:bCs/>
          <w:i w:val="0"/>
          <w:iCs w:val="0"/>
          <w:caps w:val="0"/>
          <w:color w:val="333333"/>
          <w:spacing w:val="0"/>
          <w:sz w:val="32"/>
          <w:szCs w:val="32"/>
          <w:shd w:val="clear" w:fill="FFFFFF"/>
        </w:rPr>
        <w:t>日</w:t>
      </w:r>
      <w:r>
        <w:rPr>
          <w:rFonts w:hint="eastAsia" w:ascii="仿宋" w:hAnsi="仿宋" w:eastAsia="仿宋" w:cs="仿宋"/>
          <w:b/>
          <w:bCs/>
          <w:i w:val="0"/>
          <w:iCs w:val="0"/>
          <w:caps w:val="0"/>
          <w:color w:val="333333"/>
          <w:spacing w:val="0"/>
          <w:sz w:val="32"/>
          <w:szCs w:val="32"/>
          <w:shd w:val="clear" w:fill="FFFFFF"/>
          <w:lang w:val="en-US" w:eastAsia="zh-CN"/>
        </w:rPr>
        <w:t>09</w:t>
      </w:r>
      <w:r>
        <w:rPr>
          <w:rFonts w:hint="eastAsia" w:ascii="仿宋" w:hAnsi="仿宋" w:eastAsia="仿宋" w:cs="仿宋"/>
          <w:b/>
          <w:bCs/>
          <w:i w:val="0"/>
          <w:iCs w:val="0"/>
          <w:caps w:val="0"/>
          <w:color w:val="333333"/>
          <w:spacing w:val="0"/>
          <w:sz w:val="32"/>
          <w:szCs w:val="32"/>
          <w:shd w:val="clear" w:fill="FFFFFF"/>
        </w:rPr>
        <w:t>:00-</w:t>
      </w:r>
      <w:r>
        <w:rPr>
          <w:rFonts w:hint="eastAsia" w:ascii="仿宋" w:hAnsi="仿宋" w:eastAsia="仿宋" w:cs="仿宋"/>
          <w:b/>
          <w:bCs/>
          <w:i w:val="0"/>
          <w:iCs w:val="0"/>
          <w:caps w:val="0"/>
          <w:color w:val="333333"/>
          <w:spacing w:val="0"/>
          <w:sz w:val="32"/>
          <w:szCs w:val="32"/>
          <w:shd w:val="clear" w:fill="FFFFFF"/>
          <w:lang w:val="en-US" w:eastAsia="zh-CN"/>
        </w:rPr>
        <w:t>22</w:t>
      </w:r>
      <w:r>
        <w:rPr>
          <w:rFonts w:hint="eastAsia" w:ascii="仿宋" w:hAnsi="仿宋" w:eastAsia="仿宋" w:cs="仿宋"/>
          <w:b/>
          <w:bCs/>
          <w:i w:val="0"/>
          <w:iCs w:val="0"/>
          <w:caps w:val="0"/>
          <w:color w:val="333333"/>
          <w:spacing w:val="0"/>
          <w:sz w:val="32"/>
          <w:szCs w:val="32"/>
          <w:shd w:val="clear" w:fill="FFFFFF"/>
        </w:rPr>
        <w:t>:00）</w:t>
      </w:r>
    </w:p>
    <w:p>
      <w:pPr>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b/>
          <w:bCs/>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59264;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31tHRAAAAAwEAAA8AAAAAAAAAAQAgAAAAIgAAAGRycy9kb3ducmV2LnhtbFBL&#10;AQIUABQAAAAIAIdO4kCB0/r3/QEAAAQEAAAOAAAAAAAAAAEAIAAAACABAABkcnMvZTJvRG9jLnht&#10;bFBLBQYAAAAABgAGAFkBAACPBQ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0NjRiNTU0ZDI2ZDNmOGVmMTI4MjUwMGE5YmNjYmQifQ=="/>
  </w:docVars>
  <w:rsids>
    <w:rsidRoot w:val="003B1C2C"/>
    <w:rsid w:val="0000306C"/>
    <w:rsid w:val="00054E29"/>
    <w:rsid w:val="001450EE"/>
    <w:rsid w:val="001814E0"/>
    <w:rsid w:val="001F3521"/>
    <w:rsid w:val="002E0E28"/>
    <w:rsid w:val="00307389"/>
    <w:rsid w:val="0034676E"/>
    <w:rsid w:val="00354872"/>
    <w:rsid w:val="00384F8A"/>
    <w:rsid w:val="003B1C2C"/>
    <w:rsid w:val="003C1811"/>
    <w:rsid w:val="003F482B"/>
    <w:rsid w:val="00400822"/>
    <w:rsid w:val="004B661C"/>
    <w:rsid w:val="00512C8A"/>
    <w:rsid w:val="005312B0"/>
    <w:rsid w:val="00534D21"/>
    <w:rsid w:val="005E1E4E"/>
    <w:rsid w:val="00690D28"/>
    <w:rsid w:val="006A58D5"/>
    <w:rsid w:val="006C5A21"/>
    <w:rsid w:val="00786659"/>
    <w:rsid w:val="007A6B99"/>
    <w:rsid w:val="007D245B"/>
    <w:rsid w:val="008055FA"/>
    <w:rsid w:val="00857A0D"/>
    <w:rsid w:val="00861FAE"/>
    <w:rsid w:val="00863368"/>
    <w:rsid w:val="00A50DBA"/>
    <w:rsid w:val="00A60194"/>
    <w:rsid w:val="00A946A8"/>
    <w:rsid w:val="00B21585"/>
    <w:rsid w:val="00BA6FCE"/>
    <w:rsid w:val="00BB6F7D"/>
    <w:rsid w:val="00BD1952"/>
    <w:rsid w:val="00BD292A"/>
    <w:rsid w:val="00BD2F18"/>
    <w:rsid w:val="00BE71A2"/>
    <w:rsid w:val="00C172F4"/>
    <w:rsid w:val="00C44D52"/>
    <w:rsid w:val="00C5246F"/>
    <w:rsid w:val="00CB7D92"/>
    <w:rsid w:val="00CD030D"/>
    <w:rsid w:val="00D07527"/>
    <w:rsid w:val="00DB4BCC"/>
    <w:rsid w:val="00DC799D"/>
    <w:rsid w:val="00E06EE9"/>
    <w:rsid w:val="00E52E11"/>
    <w:rsid w:val="00E72658"/>
    <w:rsid w:val="00EB6D65"/>
    <w:rsid w:val="00ED2BF3"/>
    <w:rsid w:val="00EF440C"/>
    <w:rsid w:val="00F65E1F"/>
    <w:rsid w:val="00FA5BC2"/>
    <w:rsid w:val="021F3EB3"/>
    <w:rsid w:val="035F06F7"/>
    <w:rsid w:val="06255A2B"/>
    <w:rsid w:val="072E0781"/>
    <w:rsid w:val="0EE52599"/>
    <w:rsid w:val="15EF58A5"/>
    <w:rsid w:val="172403B2"/>
    <w:rsid w:val="237B5F56"/>
    <w:rsid w:val="237B69CA"/>
    <w:rsid w:val="256C00D0"/>
    <w:rsid w:val="265D3253"/>
    <w:rsid w:val="27524171"/>
    <w:rsid w:val="292C2744"/>
    <w:rsid w:val="313B27CB"/>
    <w:rsid w:val="35757E22"/>
    <w:rsid w:val="3A9A251F"/>
    <w:rsid w:val="491E223B"/>
    <w:rsid w:val="49ED18B7"/>
    <w:rsid w:val="4D7B7443"/>
    <w:rsid w:val="4E885837"/>
    <w:rsid w:val="50931B21"/>
    <w:rsid w:val="64184532"/>
    <w:rsid w:val="654C417C"/>
    <w:rsid w:val="667C1E0A"/>
    <w:rsid w:val="6905258B"/>
    <w:rsid w:val="69F870D4"/>
    <w:rsid w:val="6AD1632C"/>
    <w:rsid w:val="6B3B26C9"/>
    <w:rsid w:val="6C573F8C"/>
    <w:rsid w:val="70A01767"/>
    <w:rsid w:val="70C920F0"/>
    <w:rsid w:val="73935AE7"/>
    <w:rsid w:val="740D1AAF"/>
    <w:rsid w:val="78F41CD4"/>
    <w:rsid w:val="79761D3A"/>
    <w:rsid w:val="7C1D15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6</Pages>
  <Words>1552</Words>
  <Characters>1665</Characters>
  <Lines>1</Lines>
  <Paragraphs>3</Paragraphs>
  <TotalTime>27</TotalTime>
  <ScaleCrop>false</ScaleCrop>
  <LinksUpToDate>false</LinksUpToDate>
  <CharactersWithSpaces>1668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2022-05-12T17:34:00Z</dcterms:created>
  <dc:creator>HCJ</dc:creator>
  <cp:lastModifiedBy>菟紫华</cp:lastModifiedBy>
  <cp:lastPrinted>2022-07-15T06:55:10Z</cp:lastPrinted>
  <dcterms:modified xsi:type="dcterms:W3CDTF">2022-07-15T07:03:29Z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140578AB228F43329DD094B2C79DF0AB</vt:lpwstr>
  </property>
</Properties>
</file>