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  <w:u w:val="single"/>
        </w:rPr>
        <w:t>基层岗位补贴申请指南</w:t>
      </w:r>
    </w:p>
    <w:p>
      <w:pPr>
        <w:spacing w:afterLines="50" w:line="3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一、补贴条件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（一）劳动者属于</w:t>
      </w:r>
      <w:r>
        <w:rPr>
          <w:rFonts w:hint="eastAsia" w:ascii="仿宋_GB2312" w:eastAsia="仿宋_GB2312"/>
          <w:b/>
          <w:sz w:val="28"/>
          <w:szCs w:val="28"/>
        </w:rPr>
        <w:t>毕业2年内高校毕业生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（二）劳动者到乡镇（街道）、村居社会管理和公共服务岗位就业（含参加政府部门组织的服务基层项目），签订一年以上劳动合同或服务协议。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（三）劳动者按规定缴纳社会保险费。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（四）劳动者不属于机关事业单位编内人员。</w:t>
      </w:r>
    </w:p>
    <w:p>
      <w:pPr>
        <w:spacing w:afterLines="50" w:line="3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（五）本项补贴与高校毕业生基层就业补贴、公共就业服务岗位补贴不得叠加享受。</w:t>
      </w:r>
    </w:p>
    <w:p>
      <w:pPr>
        <w:spacing w:afterLines="50" w:line="3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注：1.首次申请应于签订劳动合同之日起的1年内提出。</w:t>
      </w:r>
    </w:p>
    <w:p>
      <w:pPr>
        <w:spacing w:afterLines="50" w:line="380" w:lineRule="exact"/>
        <w:ind w:firstLine="1116" w:firstLineChars="397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/>
          <w:b/>
          <w:snapToGrid w:val="0"/>
          <w:sz w:val="28"/>
          <w:szCs w:val="28"/>
        </w:rPr>
        <w:t>2.</w:t>
      </w:r>
      <w:r>
        <w:rPr>
          <w:rFonts w:hint="eastAsia" w:ascii="仿宋_GB2312" w:eastAsia="仿宋_GB2312"/>
          <w:b/>
          <w:sz w:val="28"/>
          <w:szCs w:val="28"/>
        </w:rPr>
        <w:t>高校毕业生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指普通高等学校毕业生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包括普通高等学校的全日制本专科毕业生，以及全日制和非全日制硕士、博士毕业生。技工院校高级工班、预备技师班和特殊教育院校职业教育类毕业生，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获得教育部留学服务中心学历学位认证的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国（境）外高校毕业生。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【</w:t>
      </w:r>
      <w:r>
        <w:rPr>
          <w:rFonts w:hint="eastAsia" w:ascii="仿宋_GB2312" w:eastAsia="仿宋_GB2312"/>
          <w:b/>
          <w:sz w:val="28"/>
          <w:szCs w:val="28"/>
        </w:rPr>
        <w:t>成人高考、函授、夜校、电大不属于高校毕业生范围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】</w:t>
      </w:r>
    </w:p>
    <w:p>
      <w:pPr>
        <w:spacing w:afterLines="50" w:line="380" w:lineRule="exact"/>
        <w:ind w:firstLine="1116" w:firstLineChars="397"/>
        <w:rPr>
          <w:rFonts w:ascii="仿宋_GB2312" w:eastAsia="仿宋_GB2312" w:cs="仿宋_GB2312"/>
          <w:snapToGrid w:val="0"/>
          <w:sz w:val="28"/>
          <w:szCs w:val="28"/>
        </w:rPr>
      </w:pPr>
      <w:r>
        <w:rPr>
          <w:rFonts w:hint="eastAsia" w:ascii="仿宋_GB2312" w:eastAsia="仿宋_GB2312" w:cs="仿宋_GB2312"/>
          <w:b/>
          <w:snapToGrid w:val="0"/>
          <w:sz w:val="28"/>
          <w:szCs w:val="28"/>
        </w:rPr>
        <w:t>3.毕业N年内：</w:t>
      </w:r>
      <w:r>
        <w:rPr>
          <w:rFonts w:hint="eastAsia" w:ascii="仿宋_GB2312" w:eastAsia="仿宋_GB2312" w:cs="仿宋_GB2312"/>
          <w:snapToGrid w:val="0"/>
          <w:sz w:val="28"/>
          <w:szCs w:val="28"/>
        </w:rPr>
        <w:t>指毕业学年以及以毕业证落款日期为基准，起算N年的特定时间段。应届毕业生，即为毕业1年内的毕业生。</w:t>
      </w:r>
    </w:p>
    <w:p>
      <w:pPr>
        <w:spacing w:afterLines="50" w:line="3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二、补贴对象：</w:t>
      </w:r>
      <w:r>
        <w:rPr>
          <w:rFonts w:hint="eastAsia" w:ascii="仿宋_GB2312" w:eastAsia="仿宋_GB2312"/>
          <w:sz w:val="28"/>
          <w:szCs w:val="28"/>
        </w:rPr>
        <w:t>符合条件的人员。</w:t>
      </w:r>
    </w:p>
    <w:p>
      <w:pPr>
        <w:spacing w:afterLines="50" w:line="360" w:lineRule="exact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三、补贴标准：</w:t>
      </w:r>
      <w:r>
        <w:rPr>
          <w:rFonts w:hint="eastAsia" w:ascii="仿宋_GB2312" w:eastAsia="仿宋_GB2312"/>
          <w:sz w:val="28"/>
          <w:szCs w:val="28"/>
        </w:rPr>
        <w:t>每人每月200元。</w:t>
      </w:r>
    </w:p>
    <w:p>
      <w:pPr>
        <w:spacing w:afterLines="50"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四、补贴期限：</w:t>
      </w:r>
      <w:r>
        <w:rPr>
          <w:rFonts w:hint="eastAsia" w:ascii="仿宋_GB2312" w:eastAsia="仿宋_GB2312"/>
          <w:sz w:val="28"/>
          <w:szCs w:val="28"/>
        </w:rPr>
        <w:t>最长不超过3年。补贴起始时间以高校毕业生在毕业2年内首次到基层岗位就业的时间为准。在享受补贴期间变更基层工作岗位（单位），到新岗位（单位）就业的，若符合补贴条件，可以根据服务期限接续享受岗位补贴，累计期限不超过3年。如中途中断基层岗位就业，重新入职时需符合毕业2年内的身份，且享受岗位补贴期限累计不超过3年。</w:t>
      </w:r>
    </w:p>
    <w:p>
      <w:pPr>
        <w:spacing w:afterLines="50" w:line="360" w:lineRule="exact"/>
        <w:ind w:firstLine="560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五、网上申请流程</w:t>
      </w:r>
    </w:p>
    <w:p>
      <w:pPr>
        <w:spacing w:afterLines="50" w:line="380" w:lineRule="exact"/>
        <w:ind w:firstLine="562" w:firstLineChars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（一）登</w:t>
      </w:r>
      <w:r>
        <w:rPr>
          <w:rFonts w:hint="eastAsia" w:ascii="楷体_GB2312" w:eastAsia="楷体_GB2312"/>
          <w:b/>
          <w:sz w:val="28"/>
          <w:szCs w:val="28"/>
          <w:lang w:eastAsia="zh-CN"/>
        </w:rPr>
        <w:t>录</w:t>
      </w:r>
      <w:r>
        <w:rPr>
          <w:rFonts w:hint="eastAsia" w:ascii="楷体_GB2312" w:eastAsia="楷体_GB2312"/>
          <w:b/>
          <w:sz w:val="28"/>
          <w:szCs w:val="28"/>
        </w:rPr>
        <w:t>申请网址：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1.登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b/>
          <w:sz w:val="28"/>
          <w:szCs w:val="28"/>
        </w:rPr>
        <w:t>：</w:t>
      </w:r>
      <w:r>
        <w:rPr>
          <w:rFonts w:hint="eastAsia" w:ascii="仿宋_GB2312" w:eastAsia="仿宋_GB2312"/>
          <w:b/>
          <w:sz w:val="28"/>
          <w:szCs w:val="28"/>
          <w:u w:val="thick"/>
        </w:rPr>
        <w:t>招用单位</w:t>
      </w:r>
      <w:r>
        <w:rPr>
          <w:rFonts w:hint="eastAsia" w:ascii="仿宋_GB2312" w:eastAsia="仿宋_GB2312"/>
          <w:sz w:val="28"/>
          <w:szCs w:val="28"/>
        </w:rPr>
        <w:t>通用</w:t>
      </w:r>
      <w:r>
        <w:rPr>
          <w:rFonts w:hint="eastAsia" w:ascii="仿宋_GB2312" w:eastAsia="仿宋_GB2312"/>
          <w:b/>
          <w:sz w:val="28"/>
          <w:szCs w:val="28"/>
        </w:rPr>
        <w:t>电脑端在百度搜索栏搜索</w:t>
      </w:r>
      <w:r>
        <w:rPr>
          <w:rFonts w:hint="eastAsia" w:ascii="仿宋_GB2312" w:eastAsia="仿宋_GB2312"/>
          <w:sz w:val="28"/>
          <w:szCs w:val="28"/>
        </w:rPr>
        <w:t>“江门市人力资源和社会保障网上服务平台”,或输入网址</w:t>
      </w:r>
      <w:r>
        <w:fldChar w:fldCharType="begin"/>
      </w:r>
      <w:r>
        <w:instrText xml:space="preserve"> HYPERLINK "https://rsfw.jiangmen.cn/Jmqyfwpt/index.do" </w:instrText>
      </w:r>
      <w:r>
        <w:fldChar w:fldCharType="separate"/>
      </w:r>
      <w:r>
        <w:rPr>
          <w:rStyle w:val="7"/>
        </w:rPr>
        <w:t>https://rsfw.jiangmen.cn/Jmqyfwpt/index.do</w:t>
      </w:r>
      <w:r>
        <w:rPr>
          <w:rStyle w:val="7"/>
        </w:rPr>
        <w:fldChar w:fldCharType="end"/>
      </w:r>
      <w:r>
        <w:rPr>
          <w:rFonts w:hint="eastAsia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，未在平台注册的单位须先点击注册，完成注册后才可登</w:t>
      </w:r>
      <w:r>
        <w:rPr>
          <w:rFonts w:hint="eastAsia" w:ascii="仿宋_GB2312" w:eastAsia="仿宋_GB2312"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sz w:val="28"/>
          <w:szCs w:val="28"/>
        </w:rPr>
        <w:t>平台，已注册过的单位</w:t>
      </w:r>
      <w:r>
        <w:rPr>
          <w:rFonts w:hint="eastAsia" w:ascii="仿宋_GB2312" w:hAnsi="宋体" w:eastAsia="仿宋_GB2312" w:cs="宋体"/>
          <w:sz w:val="28"/>
          <w:szCs w:val="28"/>
        </w:rPr>
        <w:t>点击“单位登录”，选择“账号登录”/“手机号登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录</w:t>
      </w:r>
      <w:r>
        <w:rPr>
          <w:rFonts w:hint="eastAsia" w:ascii="仿宋_GB2312" w:hAnsi="宋体" w:eastAsia="仿宋_GB2312" w:cs="宋体"/>
          <w:sz w:val="28"/>
          <w:szCs w:val="28"/>
        </w:rPr>
        <w:t>”/“二维码登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录</w:t>
      </w:r>
      <w:r>
        <w:rPr>
          <w:rFonts w:hint="eastAsia" w:ascii="仿宋_GB2312" w:hAnsi="宋体" w:eastAsia="仿宋_GB2312" w:cs="宋体"/>
          <w:sz w:val="28"/>
          <w:szCs w:val="28"/>
        </w:rPr>
        <w:t>”其中一种登录</w:t>
      </w:r>
      <w:r>
        <w:rPr>
          <w:rFonts w:hint="eastAsia" w:ascii="仿宋_GB2312" w:eastAsia="仿宋_GB2312"/>
          <w:sz w:val="28"/>
          <w:szCs w:val="28"/>
        </w:rPr>
        <w:t>方式。若忘记了密码，可以点击“找回密码”。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43180</wp:posOffset>
            </wp:positionV>
            <wp:extent cx="8162925" cy="2724150"/>
            <wp:effectExtent l="19050" t="0" r="9525" b="0"/>
            <wp:wrapTopAndBottom/>
            <wp:docPr id="1" name="图片 1" descr="C:\Users\ADMINI~1\AppData\Local\Temp\157447459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74474593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29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b/>
          <w:sz w:val="28"/>
          <w:szCs w:val="28"/>
        </w:rPr>
        <w:t>（二）填写补贴申请表</w:t>
      </w:r>
    </w:p>
    <w:p>
      <w:pPr>
        <w:spacing w:afterLines="50" w:line="3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1.填写申请表：</w:t>
      </w:r>
      <w:r>
        <w:rPr>
          <w:rFonts w:hint="eastAsia" w:ascii="仿宋_GB2312" w:eastAsia="仿宋_GB2312"/>
          <w:sz w:val="28"/>
          <w:szCs w:val="28"/>
        </w:rPr>
        <w:t>点击菜单栏的</w:t>
      </w:r>
      <w:r>
        <w:rPr>
          <w:rFonts w:hint="eastAsia" w:ascii="仿宋_GB2312" w:eastAsia="仿宋_GB2312"/>
          <w:b/>
          <w:sz w:val="28"/>
          <w:szCs w:val="28"/>
        </w:rPr>
        <w:t>“优惠补贴”</w:t>
      </w:r>
      <w:r>
        <w:rPr>
          <w:rFonts w:hint="eastAsia" w:ascii="仿宋_GB2312" w:eastAsia="仿宋_GB2312"/>
          <w:sz w:val="28"/>
          <w:szCs w:val="28"/>
        </w:rPr>
        <w:t>，点击</w:t>
      </w:r>
      <w:r>
        <w:rPr>
          <w:rFonts w:hint="eastAsia" w:ascii="仿宋_GB2312" w:eastAsia="仿宋_GB2312"/>
          <w:b/>
          <w:sz w:val="28"/>
          <w:szCs w:val="28"/>
        </w:rPr>
        <w:t>“填写申请单”</w:t>
      </w:r>
      <w:r>
        <w:rPr>
          <w:rFonts w:hint="eastAsia" w:ascii="仿宋_GB2312" w:eastAsia="仿宋_GB2312"/>
          <w:sz w:val="28"/>
          <w:szCs w:val="28"/>
        </w:rPr>
        <w:t>，选择</w:t>
      </w:r>
      <w:r>
        <w:rPr>
          <w:rFonts w:hint="eastAsia" w:ascii="仿宋_GB2312" w:eastAsia="仿宋_GB2312"/>
          <w:b/>
          <w:sz w:val="28"/>
          <w:szCs w:val="28"/>
        </w:rPr>
        <w:t>“岗位补贴”</w:t>
      </w:r>
      <w:r>
        <w:rPr>
          <w:rFonts w:hint="eastAsia" w:ascii="仿宋_GB2312" w:eastAsia="仿宋_GB2312"/>
          <w:sz w:val="28"/>
          <w:szCs w:val="28"/>
        </w:rPr>
        <w:t>，根据单位性质选择</w:t>
      </w:r>
      <w:r>
        <w:rPr>
          <w:rFonts w:hint="eastAsia" w:ascii="仿宋_GB2312" w:eastAsia="仿宋_GB2312"/>
          <w:b/>
          <w:sz w:val="28"/>
          <w:szCs w:val="28"/>
        </w:rPr>
        <w:t>“机关事业单位”</w:t>
      </w:r>
      <w:r>
        <w:rPr>
          <w:rFonts w:hint="eastAsia" w:ascii="仿宋_GB2312" w:eastAsia="仿宋_GB2312"/>
          <w:sz w:val="28"/>
          <w:szCs w:val="28"/>
        </w:rPr>
        <w:t>，选择补贴情形</w:t>
      </w:r>
      <w:r>
        <w:rPr>
          <w:rFonts w:hint="eastAsia" w:ascii="仿宋_GB2312" w:eastAsia="仿宋_GB2312"/>
          <w:b/>
          <w:sz w:val="28"/>
          <w:szCs w:val="28"/>
        </w:rPr>
        <w:t>“毕业2年内高校毕业生到乡镇（街道）、村居社会管理和公共服务岗位就业（含参加政府部门组织的服务基层项目）”</w:t>
      </w:r>
      <w:r>
        <w:rPr>
          <w:rFonts w:hint="eastAsia" w:ascii="仿宋_GB2312" w:eastAsia="仿宋_GB2312"/>
          <w:sz w:val="28"/>
          <w:szCs w:val="28"/>
        </w:rPr>
        <w:t>，查看补贴条件说明，点击</w:t>
      </w:r>
      <w:r>
        <w:rPr>
          <w:rFonts w:hint="eastAsia" w:ascii="仿宋_GB2312" w:eastAsia="仿宋_GB2312"/>
          <w:b/>
          <w:sz w:val="28"/>
          <w:szCs w:val="28"/>
        </w:rPr>
        <w:t>“确定选择”</w:t>
      </w:r>
      <w:r>
        <w:rPr>
          <w:rFonts w:hint="eastAsia" w:ascii="仿宋_GB2312" w:eastAsia="仿宋_GB2312"/>
          <w:sz w:val="28"/>
          <w:szCs w:val="28"/>
        </w:rPr>
        <w:t>，弹出补贴申请表，填写带“</w:t>
      </w:r>
      <w:r>
        <w:rPr>
          <w:rFonts w:hint="eastAsia" w:ascii="仿宋_GB2312" w:eastAsia="仿宋_GB2312"/>
          <w:b/>
          <w:color w:val="FF0000"/>
          <w:sz w:val="28"/>
          <w:szCs w:val="28"/>
        </w:rPr>
        <w:t>*</w:t>
      </w:r>
      <w:r>
        <w:rPr>
          <w:rFonts w:hint="eastAsia" w:ascii="仿宋_GB2312" w:eastAsia="仿宋_GB2312"/>
          <w:sz w:val="28"/>
          <w:szCs w:val="28"/>
        </w:rPr>
        <w:t>”内容。</w:t>
      </w:r>
    </w:p>
    <w:p>
      <w:pPr>
        <w:spacing w:afterLines="50" w:line="38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2.部分填写内容解释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“单位登记注册机关”</w:t>
      </w:r>
      <w:r>
        <w:rPr>
          <w:rFonts w:hint="eastAsia" w:ascii="仿宋_GB2312" w:hAnsi="宋体" w:eastAsia="仿宋_GB2312" w:cs="宋体"/>
          <w:sz w:val="28"/>
          <w:szCs w:val="28"/>
        </w:rPr>
        <w:t>选择单位登记注册所在地的所属镇街。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“受理单位”</w:t>
      </w:r>
      <w:r>
        <w:rPr>
          <w:rFonts w:hint="eastAsia" w:ascii="仿宋_GB2312" w:hAnsi="宋体" w:eastAsia="仿宋_GB2312" w:cs="宋体"/>
          <w:sz w:val="28"/>
          <w:szCs w:val="28"/>
        </w:rPr>
        <w:t>选择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>单位所在地的所属镇（街）人力资源和社会保障所</w:t>
      </w:r>
      <w:r>
        <w:rPr>
          <w:rFonts w:hint="eastAsia" w:ascii="仿宋_GB2312" w:hAnsi="宋体" w:eastAsia="仿宋_GB2312" w:cs="宋体"/>
          <w:b/>
          <w:sz w:val="28"/>
          <w:szCs w:val="28"/>
        </w:rPr>
        <w:t>（</w:t>
      </w:r>
      <w:r>
        <w:rPr>
          <w:rFonts w:hint="eastAsia" w:ascii="仿宋_GB2312" w:eastAsia="仿宋_GB2312"/>
          <w:b/>
          <w:sz w:val="28"/>
          <w:szCs w:val="28"/>
        </w:rPr>
        <w:t>点击放大镜查看到鹤山市人力资源和社会保障局后，再点击旁“+”字可选择至镇街</w:t>
      </w:r>
      <w:r>
        <w:rPr>
          <w:rFonts w:hint="eastAsia" w:ascii="仿宋_GB2312" w:hAnsi="宋体" w:eastAsia="仿宋_GB2312" w:cs="宋体"/>
          <w:b/>
          <w:sz w:val="28"/>
          <w:szCs w:val="28"/>
        </w:rPr>
        <w:t>）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（3）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“开户银行”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“开户名称”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“开户网点”</w:t>
      </w:r>
      <w:r>
        <w:rPr>
          <w:rFonts w:hint="eastAsia" w:ascii="仿宋_GB2312" w:hAnsi="宋体" w:eastAsia="仿宋_GB2312" w:cs="宋体"/>
          <w:sz w:val="28"/>
          <w:szCs w:val="28"/>
        </w:rPr>
        <w:t>和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“银行账号”</w:t>
      </w:r>
      <w:r>
        <w:rPr>
          <w:rFonts w:hint="eastAsia" w:ascii="仿宋_GB2312" w:hAnsi="宋体" w:eastAsia="仿宋_GB2312" w:cs="宋体"/>
          <w:sz w:val="28"/>
          <w:szCs w:val="28"/>
        </w:rPr>
        <w:t>的填写信息必须和单位基本账户信息一致；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（4）单位若此前未申请过此补贴，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“已申请同类补贴数”</w:t>
      </w:r>
      <w:r>
        <w:rPr>
          <w:rFonts w:hint="eastAsia" w:ascii="仿宋_GB2312" w:hAnsi="宋体" w:eastAsia="仿宋_GB2312" w:cs="宋体"/>
          <w:sz w:val="28"/>
          <w:szCs w:val="28"/>
        </w:rPr>
        <w:t>填写0,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“所属行业”</w:t>
      </w:r>
      <w:r>
        <w:rPr>
          <w:rFonts w:hint="eastAsia" w:ascii="仿宋_GB2312" w:hAnsi="宋体" w:eastAsia="仿宋_GB2312" w:cs="宋体"/>
          <w:sz w:val="28"/>
          <w:szCs w:val="28"/>
        </w:rPr>
        <w:t>按照用人单位行业性质选择；</w:t>
      </w:r>
    </w:p>
    <w:p>
      <w:pPr>
        <w:spacing w:afterLines="50" w:line="380" w:lineRule="exact"/>
        <w:ind w:firstLine="562" w:firstLineChars="200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（三）单位基本信息界面的所需附件上传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1.</w:t>
      </w:r>
      <w:r>
        <w:rPr>
          <w:rFonts w:hint="eastAsia" w:ascii="仿宋_GB2312" w:eastAsia="仿宋_GB2312"/>
          <w:b/>
          <w:sz w:val="28"/>
          <w:szCs w:val="28"/>
        </w:rPr>
        <w:t>所需上传材料：</w:t>
      </w:r>
      <w:r>
        <w:rPr>
          <w:rFonts w:hint="eastAsia" w:ascii="仿宋_GB2312" w:hAnsi="宋体" w:eastAsia="仿宋_GB2312" w:cs="宋体"/>
          <w:b/>
          <w:sz w:val="28"/>
          <w:szCs w:val="28"/>
        </w:rPr>
        <w:t>用人单位营业执照（机关事业单位上传单位组织机构代码证）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2.</w:t>
      </w:r>
      <w:r>
        <w:rPr>
          <w:rFonts w:hint="eastAsia" w:ascii="仿宋_GB2312" w:eastAsia="仿宋_GB2312"/>
          <w:b/>
          <w:sz w:val="28"/>
          <w:szCs w:val="28"/>
        </w:rPr>
        <w:t>查看上传附件界面：</w:t>
      </w:r>
      <w:r>
        <w:rPr>
          <w:rFonts w:hint="eastAsia" w:ascii="仿宋_GB2312" w:eastAsia="仿宋_GB2312"/>
          <w:sz w:val="28"/>
          <w:szCs w:val="28"/>
        </w:rPr>
        <w:t>申请表单填写完，窗口下拉可查看单位信息需上传的附件材料。若关闭了窗口，也可点击该记录的蓝色字体“岗位补贴”，查看基本信息的填写和上传的附件。</w:t>
      </w:r>
    </w:p>
    <w:p>
      <w:pPr>
        <w:spacing w:afterLines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3.确认是否上传成功：</w:t>
      </w:r>
      <w:r>
        <w:rPr>
          <w:rFonts w:hint="eastAsia" w:ascii="仿宋_GB2312" w:eastAsia="仿宋_GB2312"/>
          <w:sz w:val="28"/>
          <w:szCs w:val="28"/>
        </w:rPr>
        <w:t>上传附件，只要对应点击</w:t>
      </w:r>
      <w:r>
        <w:rPr>
          <w:rFonts w:hint="eastAsia" w:ascii="仿宋_GB2312" w:eastAsia="仿宋_GB2312"/>
          <w:b/>
          <w:sz w:val="28"/>
          <w:szCs w:val="28"/>
        </w:rPr>
        <w:t>“上传材料”</w:t>
      </w:r>
      <w:r>
        <w:rPr>
          <w:rFonts w:hint="eastAsia" w:ascii="仿宋_GB2312" w:eastAsia="仿宋_GB2312"/>
          <w:sz w:val="28"/>
          <w:szCs w:val="28"/>
        </w:rPr>
        <w:t>，点击</w:t>
      </w:r>
      <w:r>
        <w:rPr>
          <w:rFonts w:hint="eastAsia" w:ascii="仿宋_GB2312" w:eastAsia="仿宋_GB2312"/>
          <w:b/>
          <w:sz w:val="28"/>
          <w:szCs w:val="28"/>
        </w:rPr>
        <w:t>“选择文件”</w:t>
      </w:r>
      <w:r>
        <w:rPr>
          <w:rFonts w:hint="eastAsia" w:ascii="仿宋_GB2312" w:eastAsia="仿宋_GB2312"/>
          <w:sz w:val="28"/>
          <w:szCs w:val="28"/>
        </w:rPr>
        <w:t>，选择上传的文件，出现</w:t>
      </w:r>
      <w:r>
        <w:rPr>
          <w:rFonts w:hint="eastAsia" w:ascii="仿宋_GB2312" w:eastAsia="仿宋_GB2312"/>
          <w:b/>
          <w:sz w:val="28"/>
          <w:szCs w:val="28"/>
        </w:rPr>
        <w:t>“准备就绪”</w:t>
      </w:r>
      <w:r>
        <w:rPr>
          <w:rFonts w:hint="eastAsia" w:ascii="仿宋_GB2312" w:eastAsia="仿宋_GB2312"/>
          <w:sz w:val="28"/>
          <w:szCs w:val="28"/>
        </w:rPr>
        <w:t>字样，点击</w:t>
      </w:r>
      <w:r>
        <w:rPr>
          <w:rFonts w:hint="eastAsia" w:ascii="仿宋_GB2312" w:eastAsia="仿宋_GB2312"/>
          <w:b/>
          <w:sz w:val="28"/>
          <w:szCs w:val="28"/>
        </w:rPr>
        <w:t>“保存”</w:t>
      </w:r>
      <w:r>
        <w:rPr>
          <w:rFonts w:hint="eastAsia" w:ascii="仿宋_GB2312" w:eastAsia="仿宋_GB2312"/>
          <w:sz w:val="28"/>
          <w:szCs w:val="28"/>
        </w:rPr>
        <w:t>，出现</w:t>
      </w:r>
      <w:r>
        <w:rPr>
          <w:rFonts w:hint="eastAsia" w:ascii="仿宋_GB2312" w:eastAsia="仿宋_GB2312"/>
          <w:b/>
          <w:sz w:val="28"/>
          <w:szCs w:val="28"/>
        </w:rPr>
        <w:t>“保存成功”</w:t>
      </w:r>
      <w:r>
        <w:rPr>
          <w:rFonts w:hint="eastAsia" w:ascii="仿宋_GB2312" w:eastAsia="仿宋_GB2312"/>
          <w:sz w:val="28"/>
          <w:szCs w:val="28"/>
        </w:rPr>
        <w:t>字样，即完成附件上传。</w:t>
      </w:r>
    </w:p>
    <w:p>
      <w:pPr>
        <w:spacing w:after="50" w:line="340" w:lineRule="exact"/>
        <w:ind w:firstLine="562" w:firstLineChars="200"/>
        <w:rPr>
          <w:rFonts w:ascii="楷体_GB2312" w:hAnsi="宋体" w:eastAsia="楷体_GB2312" w:cs="宋体"/>
          <w:b/>
          <w:sz w:val="28"/>
          <w:szCs w:val="28"/>
        </w:rPr>
      </w:pPr>
      <w:r>
        <w:rPr>
          <w:rFonts w:hint="eastAsia" w:ascii="楷体_GB2312" w:hAnsi="宋体" w:eastAsia="楷体_GB2312" w:cs="宋体"/>
          <w:b/>
          <w:sz w:val="28"/>
          <w:szCs w:val="28"/>
        </w:rPr>
        <w:t>（四）补贴人员名册录入/增加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1.查看并增加人员名册：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途径一：</w:t>
      </w:r>
      <w:r>
        <w:rPr>
          <w:rFonts w:hint="eastAsia" w:ascii="仿宋_GB2312" w:hAnsi="宋体" w:eastAsia="仿宋_GB2312" w:cs="宋体"/>
          <w:sz w:val="28"/>
          <w:szCs w:val="28"/>
        </w:rPr>
        <w:t>点击“保存并添加人员”，看到“保存成功”字样后，点击确定，跳转名册的界面，点击“新增”，跳转填写员工基本信息，在“招用人员姓名”中选择符合申请的员工（若无员工可以选择请先完成用工备案后即可），填写带“</w:t>
      </w:r>
      <w:r>
        <w:rPr>
          <w:rFonts w:hint="eastAsia" w:ascii="仿宋_GB2312" w:hAnsi="宋体" w:eastAsia="仿宋_GB2312" w:cs="宋体"/>
          <w:b/>
          <w:sz w:val="28"/>
          <w:szCs w:val="28"/>
        </w:rPr>
        <w:t>*</w:t>
      </w:r>
      <w:r>
        <w:rPr>
          <w:rFonts w:hint="eastAsia" w:ascii="仿宋_GB2312" w:hAnsi="宋体" w:eastAsia="仿宋_GB2312" w:cs="宋体"/>
          <w:sz w:val="28"/>
          <w:szCs w:val="28"/>
        </w:rPr>
        <w:t>”号的信息。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途径二：</w:t>
      </w:r>
      <w:r>
        <w:rPr>
          <w:rFonts w:hint="eastAsia" w:ascii="仿宋_GB2312" w:eastAsia="仿宋_GB2312"/>
          <w:sz w:val="28"/>
          <w:szCs w:val="28"/>
        </w:rPr>
        <w:t>查看该申请记录，点击“人员名册”，也可查看到补贴人员名册情况，点击“新增”</w:t>
      </w:r>
      <w:r>
        <w:rPr>
          <w:rFonts w:hint="eastAsia" w:ascii="仿宋_GB2312" w:hAnsi="宋体" w:eastAsia="仿宋_GB2312" w:cs="宋体"/>
          <w:sz w:val="28"/>
          <w:szCs w:val="28"/>
        </w:rPr>
        <w:t>，跳转填写员工基本信息，在“招用人员姓名”中选择符合申请的员工（若无员工可以选择请先完成用工备案后即可），填写带“</w:t>
      </w:r>
      <w:r>
        <w:rPr>
          <w:rFonts w:hint="eastAsia" w:ascii="仿宋_GB2312" w:hAnsi="宋体" w:eastAsia="仿宋_GB2312" w:cs="宋体"/>
          <w:b/>
          <w:sz w:val="28"/>
          <w:szCs w:val="28"/>
        </w:rPr>
        <w:t>*</w:t>
      </w:r>
      <w:r>
        <w:rPr>
          <w:rFonts w:hint="eastAsia" w:ascii="仿宋_GB2312" w:hAnsi="宋体" w:eastAsia="仿宋_GB2312" w:cs="宋体"/>
          <w:sz w:val="28"/>
          <w:szCs w:val="28"/>
        </w:rPr>
        <w:t>”号的信息。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2.部分填写内容解释：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“合同类型”</w:t>
      </w:r>
      <w:r>
        <w:rPr>
          <w:rFonts w:hint="eastAsia" w:ascii="仿宋_GB2312" w:hAnsi="宋体" w:eastAsia="仿宋_GB2312" w:cs="宋体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“合同起始时间”</w:t>
      </w:r>
      <w:r>
        <w:rPr>
          <w:rFonts w:hint="eastAsia" w:ascii="仿宋_GB2312" w:hAnsi="宋体" w:eastAsia="仿宋_GB2312" w:cs="宋体"/>
          <w:sz w:val="28"/>
          <w:szCs w:val="28"/>
        </w:rPr>
        <w:t>和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“合同结束时间”</w:t>
      </w:r>
      <w:r>
        <w:rPr>
          <w:rFonts w:hint="eastAsia" w:ascii="仿宋_GB2312" w:hAnsi="宋体" w:eastAsia="仿宋_GB2312" w:cs="宋体"/>
          <w:sz w:val="28"/>
          <w:szCs w:val="28"/>
        </w:rPr>
        <w:t>必须和纸质合同、网上用工备案时间一致；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“是否初次享受补贴”</w:t>
      </w:r>
      <w:r>
        <w:rPr>
          <w:rFonts w:hint="eastAsia" w:ascii="仿宋_GB2312" w:hAnsi="宋体" w:eastAsia="仿宋_GB2312" w:cs="宋体"/>
          <w:sz w:val="28"/>
          <w:szCs w:val="28"/>
        </w:rPr>
        <w:t>，如果员工为初次申请，选择“是”，否则选择：否；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（3）</w:t>
      </w:r>
      <w:r>
        <w:rPr>
          <w:rFonts w:hint="eastAsia" w:ascii="仿宋_GB2312" w:hAnsi="宋体" w:eastAsia="仿宋_GB2312" w:cs="宋体"/>
          <w:b/>
          <w:sz w:val="28"/>
          <w:szCs w:val="28"/>
        </w:rPr>
        <w:t>“本次申请期限”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按季度选择，季度（1/4/7/10）月前15日申请上一季度补贴。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3.上传员工基本信息附件材料：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（1）在人员名册中，查看到该员工记录，点击左边的蓝色字体“修改”，下拉窗口，即可查看并上传员工基本信息附件。</w:t>
      </w:r>
    </w:p>
    <w:p>
      <w:pPr>
        <w:spacing w:after="50" w:line="34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（2）所需上传材料：</w:t>
      </w:r>
      <w:r>
        <w:rPr>
          <w:rFonts w:hint="eastAsia" w:ascii="仿宋_GB2312" w:eastAsia="仿宋_GB2312"/>
          <w:sz w:val="28"/>
          <w:szCs w:val="28"/>
          <w:u w:val="thick"/>
        </w:rPr>
        <w:t>该员工身份证正反面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thick"/>
        </w:rPr>
        <w:t>高校毕业证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thick"/>
        </w:rPr>
        <w:t>劳动合同（劳动合同全部页面）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u w:val="thick"/>
        </w:rPr>
        <w:t>个人银行账户（划入该员工的银行账户信息）</w:t>
      </w:r>
    </w:p>
    <w:p>
      <w:pPr>
        <w:spacing w:after="50" w:line="340" w:lineRule="exact"/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（五）注意事项</w:t>
      </w:r>
    </w:p>
    <w:p>
      <w:pPr>
        <w:spacing w:afterLines="50" w:line="40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</w:t>
      </w:r>
      <w:r>
        <w:rPr>
          <w:rFonts w:hint="eastAsia" w:ascii="仿宋_GB2312" w:eastAsia="仿宋_GB2312"/>
          <w:b/>
          <w:sz w:val="28"/>
          <w:szCs w:val="28"/>
        </w:rPr>
        <w:t>申请补贴时，企业须已完成对申请人的劳动合同网上用工备案。网上用工备案由单位在此网站通过单位登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b/>
          <w:sz w:val="28"/>
          <w:szCs w:val="28"/>
        </w:rPr>
        <w:t>的方式完成，操作指引可登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录</w:t>
      </w:r>
      <w:r>
        <w:rPr>
          <w:rFonts w:hint="eastAsia" w:ascii="仿宋_GB2312" w:eastAsia="仿宋_GB2312"/>
          <w:b/>
          <w:sz w:val="28"/>
          <w:szCs w:val="28"/>
        </w:rPr>
        <w:t>网站后首页显示的“操作向导——新签合同、续签合同、终止解除合同”查看。</w:t>
      </w:r>
    </w:p>
    <w:p>
      <w:pPr>
        <w:spacing w:after="50" w:line="34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上传材料文件大小不超过2M，可电脑</w:t>
      </w:r>
      <w:r>
        <w:rPr>
          <w:rFonts w:hint="eastAsia" w:ascii="仿宋_GB2312" w:eastAsia="仿宋_GB2312"/>
          <w:sz w:val="28"/>
          <w:szCs w:val="28"/>
          <w:lang w:eastAsia="zh-CN"/>
        </w:rPr>
        <w:t>登录</w:t>
      </w:r>
      <w:r>
        <w:rPr>
          <w:rFonts w:hint="eastAsia" w:ascii="仿宋_GB2312" w:eastAsia="仿宋_GB2312"/>
          <w:sz w:val="28"/>
          <w:szCs w:val="28"/>
        </w:rPr>
        <w:t>微信电脑版，通过“文件传输助手”，文件会自动缩小，后直接上传网站，也可用图片处理软件，进行文件大小处理。</w:t>
      </w:r>
    </w:p>
    <w:p>
      <w:pPr>
        <w:spacing w:afterLines="50" w:line="34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</w:t>
      </w:r>
      <w:r>
        <w:rPr>
          <w:rFonts w:hint="eastAsia" w:ascii="仿宋_GB2312" w:eastAsia="仿宋_GB2312"/>
          <w:b/>
          <w:sz w:val="28"/>
          <w:szCs w:val="28"/>
        </w:rPr>
        <w:t>“个人银行账户”上传划款社保卡或深圳除外的储蓄银行卡图片（须和申请表填写的银行卡信息一致）。</w:t>
      </w:r>
    </w:p>
    <w:p>
      <w:pPr>
        <w:spacing w:afterLines="50" w:line="34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</w:t>
      </w:r>
      <w:r>
        <w:rPr>
          <w:rFonts w:hint="eastAsia" w:ascii="仿宋_GB2312" w:eastAsia="仿宋_GB2312"/>
          <w:b/>
          <w:sz w:val="28"/>
          <w:szCs w:val="28"/>
        </w:rPr>
        <w:t>若申请补贴的员工</w:t>
      </w:r>
      <w:r>
        <w:rPr>
          <w:rFonts w:hint="eastAsia" w:ascii="仿宋_GB2312" w:hAnsi="宋体" w:eastAsia="仿宋_GB2312" w:cs="宋体"/>
          <w:b/>
          <w:sz w:val="28"/>
          <w:szCs w:val="28"/>
        </w:rPr>
        <w:t>续签劳动合同，用人单位应及时更新合同备案，并在补贴申请时上传续签的劳动合同并提交相关复印件。</w:t>
      </w:r>
    </w:p>
    <w:p>
      <w:pPr>
        <w:spacing w:after="160" w:line="36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（六）审核意见反馈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上传完所需材料，点击“提交申请”，点击“确定”，审核状态为“待审核”，等待审核结果。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若</w:t>
      </w:r>
      <w:r>
        <w:rPr>
          <w:rFonts w:hint="eastAsia" w:ascii="仿宋_GB2312" w:hAnsi="宋体" w:eastAsia="仿宋_GB2312" w:cs="宋体"/>
          <w:b/>
          <w:sz w:val="28"/>
          <w:szCs w:val="28"/>
        </w:rPr>
        <w:t>审核不通过</w:t>
      </w:r>
      <w:r>
        <w:rPr>
          <w:rFonts w:hint="eastAsia" w:ascii="仿宋_GB2312" w:hAnsi="宋体" w:eastAsia="仿宋_GB2312" w:cs="宋体"/>
          <w:sz w:val="28"/>
          <w:szCs w:val="28"/>
        </w:rPr>
        <w:t>，可查看该申请记录，点击“审核不通过”字样，可查看审核不通过原因。</w:t>
      </w:r>
    </w:p>
    <w:p>
      <w:pPr>
        <w:spacing w:after="16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若</w:t>
      </w:r>
      <w:r>
        <w:rPr>
          <w:rFonts w:hint="eastAsia" w:ascii="仿宋_GB2312" w:hAnsi="宋体" w:eastAsia="仿宋_GB2312" w:cs="宋体"/>
          <w:b/>
          <w:sz w:val="28"/>
          <w:szCs w:val="28"/>
        </w:rPr>
        <w:t>审核通过</w:t>
      </w:r>
      <w:r>
        <w:rPr>
          <w:rFonts w:hint="eastAsia" w:ascii="仿宋_GB2312" w:hAnsi="宋体" w:eastAsia="仿宋_GB2312" w:cs="宋体"/>
          <w:sz w:val="28"/>
          <w:szCs w:val="28"/>
        </w:rPr>
        <w:t>，可查看该申请记录，点击“预审通过”字样，可查看审核意见和所需提交的纸质资料。</w:t>
      </w:r>
    </w:p>
    <w:p>
      <w:pPr>
        <w:spacing w:after="160" w:line="36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（七）纸质申请材料提交要求</w:t>
      </w:r>
    </w:p>
    <w:p>
      <w:pPr>
        <w:spacing w:after="160" w:line="360" w:lineRule="exact"/>
        <w:ind w:firstLine="562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1.提交时限：</w:t>
      </w:r>
      <w:r>
        <w:rPr>
          <w:rFonts w:hint="eastAsia" w:ascii="仿宋_GB2312" w:hAnsi="宋体" w:eastAsia="仿宋_GB2312" w:cs="宋体"/>
          <w:sz w:val="28"/>
          <w:szCs w:val="28"/>
        </w:rPr>
        <w:t>预审通过后，请10个工作日内携带以下资料前往</w:t>
      </w:r>
      <w:r>
        <w:rPr>
          <w:rFonts w:hint="eastAsia" w:ascii="仿宋_GB2312" w:hAnsi="宋体" w:eastAsia="仿宋_GB2312" w:cs="宋体"/>
          <w:b/>
          <w:sz w:val="28"/>
          <w:szCs w:val="28"/>
          <w:u w:val="single"/>
        </w:rPr>
        <w:t>就业单位所在地的所属镇人力资源和社会保障所</w:t>
      </w:r>
      <w:r>
        <w:rPr>
          <w:rFonts w:hint="eastAsia" w:ascii="仿宋_GB2312" w:hAnsi="宋体" w:eastAsia="仿宋_GB2312" w:cs="宋体"/>
          <w:sz w:val="28"/>
          <w:szCs w:val="28"/>
        </w:rPr>
        <w:t>，审核相关材料。</w:t>
      </w:r>
    </w:p>
    <w:p>
      <w:pPr>
        <w:spacing w:afterLines="50" w:line="360" w:lineRule="exact"/>
        <w:ind w:firstLine="562" w:firstLineChars="200"/>
        <w:rPr>
          <w:rFonts w:ascii="仿宋_GB2312" w:hAnsi="黑体" w:eastAsia="仿宋_GB2312" w:cs="Times New Roman"/>
          <w:b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</w:rPr>
        <w:t>2.材料清单</w:t>
      </w:r>
      <w:r>
        <w:rPr>
          <w:rFonts w:hint="eastAsia" w:ascii="仿宋_GB2312" w:hAnsi="黑体" w:eastAsia="仿宋_GB2312" w:cs="Times New Roman"/>
          <w:b/>
          <w:sz w:val="28"/>
          <w:szCs w:val="28"/>
        </w:rPr>
        <w:t>（待网上预审通过后再根据相关要求打印并提交纸质材料）：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6"/>
        <w:gridCol w:w="76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6" w:type="dxa"/>
          </w:tcPr>
          <w:p>
            <w:pPr>
              <w:spacing w:afterLines="50" w:line="360" w:lineRule="exact"/>
              <w:jc w:val="center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初次申请材料</w:t>
            </w:r>
          </w:p>
        </w:tc>
        <w:tc>
          <w:tcPr>
            <w:tcW w:w="7676" w:type="dxa"/>
          </w:tcPr>
          <w:p>
            <w:pPr>
              <w:spacing w:afterLines="50" w:line="360" w:lineRule="exact"/>
              <w:jc w:val="center"/>
              <w:rPr>
                <w:rFonts w:ascii="仿宋_GB2312" w:hAnsi="黑体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sz w:val="28"/>
                <w:szCs w:val="28"/>
              </w:rPr>
              <w:t>延续申请材料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6" w:type="dxa"/>
          </w:tcPr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（1）网上打印申请表一份（盖单位公章）。 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（2）网上打印花名册一式一份（盖单位公章）。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（3）符合条件基本身份材料复印件一份。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（4）符合条件毕业证复印件一份。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（5）符合条件劳动合同复印件一份。 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（6）符合条件人员社保卡或划款银行卡复印件一份（抄写卡号和签名）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TW"/>
              </w:rPr>
              <w:t>【</w:t>
            </w:r>
            <w:r>
              <w:rPr>
                <w:rFonts w:hint="eastAsia" w:ascii="仿宋_GB2312" w:hAnsi="Times New Roman" w:eastAsia="仿宋_GB2312"/>
                <w:b/>
                <w:sz w:val="28"/>
                <w:szCs w:val="28"/>
                <w:lang w:val="zh-TW"/>
              </w:rPr>
              <w:t>一般为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社保卡并确保社保卡金融账户已开通，无社保卡提供广东省内储蓄银行卡（深圳除外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zh-TW"/>
              </w:rPr>
              <w:t>】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（7）单位基本信用代码证复印件一份（盖单位公章）。</w:t>
            </w:r>
          </w:p>
        </w:tc>
        <w:tc>
          <w:tcPr>
            <w:tcW w:w="7676" w:type="dxa"/>
          </w:tcPr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FF0000"/>
                <w:sz w:val="28"/>
                <w:szCs w:val="28"/>
              </w:rPr>
              <w:t>若材料无变更，则无需申请单位提交纸质材料。发生材料变更，提交以下材料：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（1）网上打印申请表一份（盖单位公章）。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网上打印人员名册一式一份（盖单位公章）。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（3）续签合同复印件一份/本期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新增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人员劳动合同复印件一份。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（4）本期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新增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人员基本身份材料复印件、毕业证复印件各一份。  </w:t>
            </w:r>
          </w:p>
          <w:p>
            <w:pPr>
              <w:spacing w:afterLines="50"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（5）本期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新增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人员社保卡或划款银行卡复印件一份（抄写卡号和签名）【一般为社保卡并确保社保卡金融账户已开通/无社保卡提供广东省内储蓄银行卡（深圳除外】。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2" w:type="dxa"/>
            <w:gridSpan w:val="2"/>
          </w:tcPr>
          <w:p>
            <w:pPr>
              <w:spacing w:afterLines="50" w:line="38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FF0000"/>
                <w:sz w:val="28"/>
                <w:szCs w:val="28"/>
              </w:rPr>
              <w:t>“基本身份材料”包括身份证、港澳居民身份证、台湾居民来往大陆通行证等。</w:t>
            </w:r>
          </w:p>
        </w:tc>
      </w:tr>
    </w:tbl>
    <w:p>
      <w:pPr>
        <w:spacing w:after="100" w:line="36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六、注意事项</w:t>
      </w:r>
    </w:p>
    <w:p>
      <w:pPr>
        <w:spacing w:afterLines="5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（一）延续申请请在1、4、7、10月前15日登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录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系统，点击上季度已通过的申请记录中有“延续申请”字眼，稍事等待会自动生成一条新的申请记录，在人员名册中修改申请员工详细信息中的“补贴申请期限”（按季度选择），同时确认网上用工合同时间、类型和纸质合同时间一致，即可提交申请。</w:t>
      </w:r>
    </w:p>
    <w:p>
      <w:pPr>
        <w:spacing w:afterLines="50"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网上人员名册导出：点击申请记录的“人员名册”，右上角有个“导出”字样，点击后将excel文档保存，将内容打印在一张A4纸内。（若点击后未有相关窗口弹出，因浏览器设置了限制窗口弹出，请修改浏览器设置并重启）。</w:t>
      </w:r>
    </w:p>
    <w:p>
      <w:pPr>
        <w:spacing w:after="50" w:line="34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</w:t>
      </w:r>
      <w:r>
        <w:rPr>
          <w:rFonts w:hint="eastAsia" w:ascii="黑体" w:hAnsi="黑体" w:eastAsia="黑体" w:cs="宋体"/>
          <w:sz w:val="28"/>
          <w:szCs w:val="28"/>
        </w:rPr>
        <w:t>各镇受理机构地址和联系电话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4059"/>
        <w:gridCol w:w="1557"/>
        <w:gridCol w:w="2257"/>
        <w:gridCol w:w="3836"/>
        <w:gridCol w:w="1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3857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单位地址</w:t>
            </w:r>
          </w:p>
        </w:tc>
        <w:tc>
          <w:tcPr>
            <w:tcW w:w="1388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沙坪街道人社所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鹤山市沙坪街道新城路302号（即沙坪镇第三小学与电信大楼之间）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8888797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鹤城镇人社所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鹤山市鹤城镇昆源路8号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8388559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雅瑶镇人社所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鹤山市雅瑶镇为民路29号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8286065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共和镇服务中心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鹤山市共和镇共建路427号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8308990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古劳镇人社所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鹤山市古劳镇三连工业区三区二号公共服务中心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8761233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址山镇人社所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鹤山市址山镇教育路13号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8315689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桃源镇人社所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桃源大道北17号公共服务中心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8211319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宅梧镇人社所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宅梧镇梧岗中路55号公共服务中心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8633429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26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龙口镇人社所</w:t>
            </w:r>
          </w:p>
        </w:tc>
        <w:tc>
          <w:tcPr>
            <w:tcW w:w="4080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鹤山龙口镇兴业街2-1号</w:t>
            </w:r>
          </w:p>
        </w:tc>
        <w:tc>
          <w:tcPr>
            <w:tcW w:w="1559" w:type="dxa"/>
            <w:vAlign w:val="center"/>
          </w:tcPr>
          <w:p>
            <w:pPr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8738311</w:t>
            </w:r>
          </w:p>
        </w:tc>
        <w:tc>
          <w:tcPr>
            <w:tcW w:w="226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2"/>
                <w:sz w:val="28"/>
                <w:szCs w:val="28"/>
              </w:rPr>
              <w:t>双合镇人社所</w:t>
            </w:r>
          </w:p>
        </w:tc>
        <w:tc>
          <w:tcPr>
            <w:tcW w:w="3857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鹤山市双合镇府前路33号</w:t>
            </w:r>
          </w:p>
        </w:tc>
        <w:tc>
          <w:tcPr>
            <w:tcW w:w="1388" w:type="dxa"/>
            <w:vAlign w:val="center"/>
          </w:tcPr>
          <w:p>
            <w:pPr>
              <w:adjustRightInd/>
              <w:snapToGrid/>
              <w:spacing w:after="50" w:line="340" w:lineRule="exact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</w:rPr>
              <w:t>8636166</w:t>
            </w:r>
          </w:p>
        </w:tc>
      </w:tr>
    </w:tbl>
    <w:p>
      <w:pPr>
        <w:spacing w:after="160" w:line="220" w:lineRule="atLeast"/>
        <w:ind w:firstLine="560" w:firstLineChars="200"/>
        <w:rPr>
          <w:rFonts w:ascii="仿宋_GB2312" w:eastAsia="仿宋_GB2312"/>
          <w:sz w:val="28"/>
          <w:szCs w:val="28"/>
        </w:rPr>
      </w:pPr>
    </w:p>
    <w:sectPr>
      <w:footerReference r:id="rId4" w:type="default"/>
      <w:pgSz w:w="16838" w:h="11906" w:orient="landscape"/>
      <w:pgMar w:top="851" w:right="851" w:bottom="851" w:left="851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5915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C4D"/>
    <w:rsid w:val="00057E82"/>
    <w:rsid w:val="000A6955"/>
    <w:rsid w:val="000B16F5"/>
    <w:rsid w:val="001019C0"/>
    <w:rsid w:val="00193536"/>
    <w:rsid w:val="00193FFD"/>
    <w:rsid w:val="002169AE"/>
    <w:rsid w:val="002278AD"/>
    <w:rsid w:val="00245A6D"/>
    <w:rsid w:val="002A62D5"/>
    <w:rsid w:val="002A7163"/>
    <w:rsid w:val="00411E1D"/>
    <w:rsid w:val="00495592"/>
    <w:rsid w:val="00560B88"/>
    <w:rsid w:val="005E424E"/>
    <w:rsid w:val="006004D9"/>
    <w:rsid w:val="006C1881"/>
    <w:rsid w:val="0078580D"/>
    <w:rsid w:val="007932B3"/>
    <w:rsid w:val="00811455"/>
    <w:rsid w:val="008936D6"/>
    <w:rsid w:val="008C0871"/>
    <w:rsid w:val="008D57DE"/>
    <w:rsid w:val="008E4E1D"/>
    <w:rsid w:val="0097369A"/>
    <w:rsid w:val="0098734B"/>
    <w:rsid w:val="00A06DDB"/>
    <w:rsid w:val="00A632F9"/>
    <w:rsid w:val="00A66BA3"/>
    <w:rsid w:val="00B30A65"/>
    <w:rsid w:val="00B763D3"/>
    <w:rsid w:val="00BA1CF2"/>
    <w:rsid w:val="00C17240"/>
    <w:rsid w:val="00C80B7C"/>
    <w:rsid w:val="00C90C4D"/>
    <w:rsid w:val="00CF499E"/>
    <w:rsid w:val="00D63E0C"/>
    <w:rsid w:val="00E161E0"/>
    <w:rsid w:val="00E64C54"/>
    <w:rsid w:val="00E953AF"/>
    <w:rsid w:val="00EC3081"/>
    <w:rsid w:val="00EC40D8"/>
    <w:rsid w:val="00EE355F"/>
    <w:rsid w:val="00F03D21"/>
    <w:rsid w:val="00F35B7C"/>
    <w:rsid w:val="00FB4976"/>
    <w:rsid w:val="40B417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table" w:styleId="5">
    <w:name w:val="Table Grid"/>
    <w:basedOn w:val="4"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539</Words>
  <Characters>3077</Characters>
  <Lines>25</Lines>
  <Paragraphs>7</Paragraphs>
  <TotalTime>115</TotalTime>
  <ScaleCrop>false</ScaleCrop>
  <LinksUpToDate>false</LinksUpToDate>
  <CharactersWithSpaces>3609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2019-11-23T02:55:00Z</dcterms:created>
  <dc:creator>Administrator</dc:creator>
  <cp:lastModifiedBy>Administrator</cp:lastModifiedBy>
  <cp:lastPrinted>2021-11-27T02:22:00Z</cp:lastPrinted>
  <dcterms:modified xsi:type="dcterms:W3CDTF">2022-01-29T02:24:29Z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489F0882F2434C4D8908588778D9BCD4</vt:lpwstr>
  </property>
</Properties>
</file>