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鹤山</w:t>
      </w:r>
      <w:r>
        <w:rPr>
          <w:rFonts w:hint="eastAsia" w:ascii="宋体" w:hAnsi="宋体" w:eastAsia="宋体"/>
          <w:b/>
          <w:sz w:val="36"/>
          <w:szCs w:val="36"/>
        </w:rPr>
        <w:t>市人民政府办公室政府信息公开申请表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2B2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4</TotalTime>
  <ScaleCrop>false</ScaleCrop>
  <LinksUpToDate>false</LinksUpToDate>
  <CharactersWithSpaces>370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mage</cp:lastModifiedBy>
  <dcterms:modified xsi:type="dcterms:W3CDTF">2021-08-27T03:27:26Z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