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sz w:val="44"/>
        </w:rPr>
      </w:pPr>
      <w:bookmarkStart w:id="0" w:name="_GoBack"/>
      <w:r>
        <w:rPr>
          <w:rFonts w:hint="eastAsia" w:ascii="仿宋_GB2312" w:eastAsia="仿宋_GB2312"/>
          <w:sz w:val="44"/>
        </w:rPr>
        <w:t>鹤山市</w:t>
      </w:r>
      <w:r>
        <w:rPr>
          <w:rFonts w:hint="eastAsia" w:ascii="仿宋_GB2312" w:eastAsia="仿宋_GB2312"/>
          <w:sz w:val="44"/>
          <w:lang w:eastAsia="zh-CN"/>
        </w:rPr>
        <w:t>智慧停车项目收费</w:t>
      </w:r>
      <w:r>
        <w:rPr>
          <w:rFonts w:ascii="仿宋_GB2312" w:eastAsia="仿宋_GB2312"/>
          <w:sz w:val="44"/>
        </w:rPr>
        <w:t>标准</w:t>
      </w:r>
    </w:p>
    <w:p>
      <w:pPr>
        <w:spacing w:line="600" w:lineRule="exact"/>
        <w:jc w:val="center"/>
        <w:rPr>
          <w:rFonts w:ascii="仿宋_GB2312" w:eastAsia="仿宋_GB2312"/>
          <w:sz w:val="36"/>
        </w:rPr>
      </w:pPr>
      <w:r>
        <w:rPr>
          <w:rFonts w:ascii="仿宋_GB2312" w:eastAsia="仿宋_GB2312"/>
          <w:sz w:val="44"/>
        </w:rPr>
        <w:t>听证会</w:t>
      </w:r>
      <w:r>
        <w:rPr>
          <w:rFonts w:hint="eastAsia" w:ascii="仿宋_GB2312" w:eastAsia="仿宋_GB2312"/>
          <w:sz w:val="44"/>
        </w:rPr>
        <w:t>参加人申请</w:t>
      </w:r>
      <w:r>
        <w:rPr>
          <w:rFonts w:ascii="仿宋_GB2312" w:eastAsia="仿宋_GB2312"/>
          <w:sz w:val="44"/>
        </w:rPr>
        <w:t>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736"/>
        <w:gridCol w:w="823"/>
        <w:gridCol w:w="1134"/>
        <w:gridCol w:w="1134"/>
        <w:gridCol w:w="144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文化程度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</w:t>
            </w:r>
            <w:r>
              <w:rPr>
                <w:rFonts w:ascii="仿宋_GB2312" w:eastAsia="仿宋_GB2312"/>
                <w:color w:val="000000"/>
                <w:sz w:val="28"/>
              </w:rPr>
              <w:t>号码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</w:t>
            </w:r>
            <w:r>
              <w:rPr>
                <w:rFonts w:ascii="仿宋_GB2312" w:eastAsia="仿宋_GB2312"/>
                <w:color w:val="000000"/>
                <w:sz w:val="28"/>
              </w:rPr>
              <w:t>单位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担任</w:t>
            </w:r>
            <w:r>
              <w:rPr>
                <w:rFonts w:ascii="仿宋_GB2312" w:eastAsia="仿宋_GB2312"/>
                <w:color w:val="000000"/>
                <w:sz w:val="28"/>
              </w:rPr>
              <w:t>何种其他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职务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</w:t>
            </w:r>
            <w:r>
              <w:rPr>
                <w:rFonts w:ascii="仿宋_GB2312" w:eastAsia="仿宋_GB2312"/>
                <w:color w:val="000000"/>
                <w:sz w:val="28"/>
              </w:rPr>
              <w:t>地址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邮编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办公</w:t>
            </w:r>
            <w:r>
              <w:rPr>
                <w:rFonts w:ascii="仿宋_GB2312" w:eastAsia="仿宋_GB2312"/>
                <w:color w:val="000000"/>
                <w:sz w:val="28"/>
              </w:rPr>
              <w:t>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移动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电话</w:t>
            </w:r>
          </w:p>
        </w:tc>
        <w:tc>
          <w:tcPr>
            <w:tcW w:w="370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备注</w:t>
            </w:r>
          </w:p>
        </w:tc>
        <w:tc>
          <w:tcPr>
            <w:tcW w:w="8101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附言</w:t>
            </w:r>
          </w:p>
        </w:tc>
        <w:tc>
          <w:tcPr>
            <w:tcW w:w="8101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pPr>
        <w:spacing w:line="600" w:lineRule="exact"/>
        <w:jc w:val="both"/>
        <w:rPr>
          <w:rFonts w:hint="eastAsia" w:ascii="仿宋_GB2312" w:eastAsia="仿宋_GB2312"/>
          <w:color w:val="00000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18" w:left="1588" w:header="851" w:footer="992" w:gutter="0"/>
      <w:cols w:space="720" w:num="1"/>
      <w:docGrid w:type="lines" w:linePitch="6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92CC3"/>
    <w:rsid w:val="15D92CC3"/>
    <w:rsid w:val="23C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2021-07-27T07:53:00Z</dcterms:created>
  <dc:creator>陈囧浩</dc:creator>
  <cp:lastModifiedBy>陈囧浩</cp:lastModifiedBy>
  <dcterms:modified xsi:type="dcterms:W3CDTF">2021-07-27T07:56:20Z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