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18" w:rsidRDefault="00E04718" w:rsidP="00E04718">
      <w:pPr>
        <w:spacing w:line="460" w:lineRule="exact"/>
        <w:jc w:val="center"/>
        <w:rPr>
          <w:rFonts w:ascii="宋体"/>
          <w:b/>
          <w:bCs/>
          <w:sz w:val="44"/>
          <w:szCs w:val="44"/>
        </w:rPr>
      </w:pPr>
      <w:bookmarkStart w:id="0" w:name="_GoBack"/>
      <w:r>
        <w:rPr>
          <w:rFonts w:ascii="宋体" w:hAnsi="宋体" w:cs="宋体" w:hint="eastAsia"/>
          <w:b/>
          <w:bCs/>
          <w:sz w:val="44"/>
          <w:szCs w:val="44"/>
        </w:rPr>
        <w:t>建筑施工企业工资支付责任承诺书</w:t>
      </w:r>
      <w:bookmarkEnd w:id="0"/>
    </w:p>
    <w:p w:rsidR="00E04718" w:rsidRDefault="00E04718" w:rsidP="00E04718">
      <w:pPr>
        <w:spacing w:line="460" w:lineRule="exact"/>
        <w:jc w:val="center"/>
        <w:rPr>
          <w:rFonts w:ascii="仿宋_GB2312" w:eastAsia="仿宋_GB2312"/>
          <w:sz w:val="32"/>
          <w:szCs w:val="32"/>
        </w:rPr>
      </w:pPr>
      <w:r>
        <w:rPr>
          <w:rFonts w:ascii="仿宋_GB2312" w:eastAsia="仿宋_GB2312" w:cs="仿宋_GB2312" w:hint="eastAsia"/>
          <w:sz w:val="32"/>
          <w:szCs w:val="32"/>
        </w:rPr>
        <w:t>（样式）</w:t>
      </w:r>
    </w:p>
    <w:p w:rsidR="00E04718" w:rsidRDefault="00E04718" w:rsidP="00E04718">
      <w:pPr>
        <w:spacing w:line="460" w:lineRule="exact"/>
        <w:rPr>
          <w:rFonts w:ascii="仿宋_GB2312" w:eastAsia="仿宋_GB2312" w:hAnsi="宋体"/>
          <w:sz w:val="30"/>
          <w:szCs w:val="30"/>
        </w:rPr>
      </w:pPr>
    </w:p>
    <w:p w:rsidR="00E04718" w:rsidRDefault="00E04718" w:rsidP="00E04718">
      <w:pPr>
        <w:spacing w:line="460" w:lineRule="exact"/>
        <w:rPr>
          <w:rFonts w:ascii="仿宋_GB2312" w:eastAsia="仿宋_GB2312" w:hAnsi="宋体"/>
          <w:sz w:val="30"/>
          <w:szCs w:val="30"/>
        </w:rPr>
      </w:pPr>
      <w:r>
        <w:rPr>
          <w:rFonts w:ascii="仿宋_GB2312" w:eastAsia="仿宋_GB2312" w:hAnsi="宋体" w:cs="仿宋_GB2312" w:hint="eastAsia"/>
          <w:sz w:val="30"/>
          <w:szCs w:val="30"/>
        </w:rPr>
        <w:t>工程项目名称：</w:t>
      </w:r>
    </w:p>
    <w:p w:rsidR="00E04718" w:rsidRDefault="00E04718" w:rsidP="00E04718">
      <w:pPr>
        <w:spacing w:line="460" w:lineRule="exact"/>
        <w:rPr>
          <w:rFonts w:ascii="仿宋_GB2312" w:eastAsia="仿宋_GB2312" w:hAnsi="宋体"/>
          <w:sz w:val="30"/>
          <w:szCs w:val="30"/>
        </w:rPr>
      </w:pPr>
      <w:r>
        <w:rPr>
          <w:rFonts w:ascii="仿宋_GB2312" w:eastAsia="仿宋_GB2312" w:hAnsi="宋体" w:cs="仿宋_GB2312" w:hint="eastAsia"/>
          <w:sz w:val="30"/>
          <w:szCs w:val="30"/>
        </w:rPr>
        <w:t>工程项目地址：</w:t>
      </w:r>
    </w:p>
    <w:p w:rsidR="00E04718" w:rsidRDefault="00E04718" w:rsidP="00E04718">
      <w:pPr>
        <w:spacing w:line="460" w:lineRule="exact"/>
        <w:rPr>
          <w:rFonts w:ascii="仿宋_GB2312" w:eastAsia="仿宋_GB2312" w:hAnsi="宋体"/>
          <w:sz w:val="30"/>
          <w:szCs w:val="30"/>
        </w:rPr>
      </w:pPr>
      <w:r>
        <w:rPr>
          <w:rFonts w:ascii="仿宋_GB2312" w:eastAsia="仿宋_GB2312" w:hAnsi="宋体" w:cs="仿宋_GB2312" w:hint="eastAsia"/>
          <w:sz w:val="30"/>
          <w:szCs w:val="30"/>
        </w:rPr>
        <w:t>工程承建单位：</w:t>
      </w:r>
    </w:p>
    <w:p w:rsidR="00E04718" w:rsidRDefault="00E04718" w:rsidP="00E04718">
      <w:pPr>
        <w:spacing w:line="460" w:lineRule="exact"/>
        <w:rPr>
          <w:rFonts w:ascii="仿宋_GB2312" w:eastAsia="仿宋_GB2312" w:hAnsi="宋体"/>
          <w:sz w:val="30"/>
          <w:szCs w:val="30"/>
        </w:rPr>
      </w:pPr>
      <w:r>
        <w:rPr>
          <w:rFonts w:ascii="仿宋_GB2312" w:eastAsia="仿宋_GB2312" w:hAnsi="宋体" w:cs="仿宋_GB2312" w:hint="eastAsia"/>
          <w:sz w:val="30"/>
          <w:szCs w:val="30"/>
        </w:rPr>
        <w:t>承建单位负责人：</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联系电话：</w:t>
      </w:r>
    </w:p>
    <w:p w:rsidR="00E04718" w:rsidRDefault="00E04718" w:rsidP="00E04718">
      <w:pPr>
        <w:spacing w:line="460" w:lineRule="exact"/>
        <w:rPr>
          <w:rFonts w:ascii="仿宋_GB2312" w:eastAsia="仿宋_GB2312" w:hAnsi="宋体"/>
          <w:sz w:val="30"/>
          <w:szCs w:val="30"/>
        </w:rPr>
      </w:pPr>
      <w:r>
        <w:rPr>
          <w:rFonts w:ascii="仿宋_GB2312" w:eastAsia="仿宋_GB2312" w:hAnsi="宋体" w:cs="仿宋_GB2312" w:hint="eastAsia"/>
          <w:sz w:val="30"/>
          <w:szCs w:val="30"/>
        </w:rPr>
        <w:t>项目负责人：</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联系电话：</w:t>
      </w:r>
    </w:p>
    <w:p w:rsidR="00E04718" w:rsidRDefault="00E04718" w:rsidP="00E04718">
      <w:pPr>
        <w:spacing w:line="460" w:lineRule="exact"/>
        <w:rPr>
          <w:rFonts w:ascii="仿宋_GB2312" w:eastAsia="仿宋_GB2312" w:hAnsi="宋体"/>
          <w:sz w:val="30"/>
          <w:szCs w:val="30"/>
        </w:rPr>
      </w:pPr>
    </w:p>
    <w:p w:rsidR="00E04718" w:rsidRDefault="00E04718" w:rsidP="00E04718">
      <w:pPr>
        <w:spacing w:line="460" w:lineRule="exact"/>
        <w:rPr>
          <w:rFonts w:ascii="仿宋_GB2312" w:eastAsia="仿宋_GB2312" w:hAnsi="宋体"/>
          <w:sz w:val="30"/>
          <w:szCs w:val="30"/>
        </w:rPr>
      </w:pP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今有承建单位：</w:t>
      </w:r>
      <w:r>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负责承建工程项目：</w:t>
      </w:r>
      <w:r>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为保障在该工程项目务工工人特别是农民工依法取得劳动报酬的权利，遵照《建筑法》、《劳动法》、《劳动合同法》、《广东省工资支付条例》和《广东省劳动保障监察条例》等法律法规和有关规定，特做出如下郑重承诺：</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一、本单位承诺依时结算和足额支付本工程所有务工人员工资，各岗位（工种）支付周期约定如附件，支付时间不超过支付周期日</w:t>
      </w:r>
      <w:r>
        <w:rPr>
          <w:rFonts w:ascii="仿宋_GB2312" w:eastAsia="仿宋_GB2312" w:hAnsi="宋体" w:cs="仿宋_GB2312"/>
          <w:sz w:val="30"/>
          <w:szCs w:val="30"/>
        </w:rPr>
        <w:t>7</w:t>
      </w:r>
      <w:r>
        <w:rPr>
          <w:rFonts w:ascii="仿宋_GB2312" w:eastAsia="仿宋_GB2312" w:hAnsi="宋体" w:cs="仿宋_GB2312" w:hint="eastAsia"/>
          <w:sz w:val="30"/>
          <w:szCs w:val="30"/>
        </w:rPr>
        <w:t>天，以完成一定工作任务计发工资的，在工作任务完成后</w:t>
      </w:r>
      <w:r>
        <w:rPr>
          <w:rFonts w:ascii="仿宋_GB2312" w:eastAsia="仿宋_GB2312" w:hAnsi="宋体" w:cs="仿宋_GB2312"/>
          <w:sz w:val="30"/>
          <w:szCs w:val="30"/>
        </w:rPr>
        <w:t>10</w:t>
      </w:r>
      <w:r>
        <w:rPr>
          <w:rFonts w:ascii="仿宋_GB2312" w:eastAsia="仿宋_GB2312" w:hAnsi="宋体" w:cs="仿宋_GB2312" w:hint="eastAsia"/>
          <w:sz w:val="30"/>
          <w:szCs w:val="30"/>
        </w:rPr>
        <w:t>天内支付劳动者工资。支付工资通过《建设领域工人工资支付专用账户》依时足额将本项目的工人工资直接发放到工人的工资个人账户。如因特殊情况需延长的，必须经全体务工人员协商同意，但至少每月向务工人员支付一次工资。</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二、施工企业务工人员工资不包括材料费、质量保证金、承包利润等相关费用。在结算周期内难以核定务工人员完成工作量的，可以先预付工资，并在下一结算周期内结清。预付工资应不低于本地区最低工资标准。</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三、严格按照合同约定核算务工人员工资，工资足额支付，不得以风险金、质量保证金等名义克扣工资。工资直接发放给务工人员本人，严禁发放给“班组长”或其他不具备用工主体资格的组织和个人。</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四、如实编制工资</w:t>
      </w:r>
      <w:proofErr w:type="gramStart"/>
      <w:r>
        <w:rPr>
          <w:rFonts w:ascii="仿宋_GB2312" w:eastAsia="仿宋_GB2312" w:hAnsi="宋体" w:cs="仿宋_GB2312" w:hint="eastAsia"/>
          <w:sz w:val="30"/>
          <w:szCs w:val="30"/>
        </w:rPr>
        <w:t>支付台</w:t>
      </w:r>
      <w:proofErr w:type="gramEnd"/>
      <w:r>
        <w:rPr>
          <w:rFonts w:ascii="仿宋_GB2312" w:eastAsia="仿宋_GB2312" w:hAnsi="宋体" w:cs="仿宋_GB2312" w:hint="eastAsia"/>
          <w:sz w:val="30"/>
          <w:szCs w:val="30"/>
        </w:rPr>
        <w:t>帐，记录工资支付对象姓名、核算情况、</w:t>
      </w:r>
      <w:r>
        <w:rPr>
          <w:rFonts w:ascii="仿宋_GB2312" w:eastAsia="仿宋_GB2312" w:hAnsi="宋体" w:cs="仿宋_GB2312" w:hint="eastAsia"/>
          <w:sz w:val="30"/>
          <w:szCs w:val="30"/>
        </w:rPr>
        <w:lastRenderedPageBreak/>
        <w:t>支付日期和实发工资数额，并在工地公示栏公布，公布时间不少于</w:t>
      </w:r>
      <w:r>
        <w:rPr>
          <w:rFonts w:ascii="仿宋_GB2312" w:eastAsia="仿宋_GB2312" w:hAnsi="宋体" w:cs="仿宋_GB2312"/>
          <w:sz w:val="30"/>
          <w:szCs w:val="30"/>
        </w:rPr>
        <w:t>7</w:t>
      </w:r>
      <w:r>
        <w:rPr>
          <w:rFonts w:ascii="仿宋_GB2312" w:eastAsia="仿宋_GB2312" w:hAnsi="宋体" w:cs="仿宋_GB2312" w:hint="eastAsia"/>
          <w:sz w:val="30"/>
          <w:szCs w:val="30"/>
        </w:rPr>
        <w:t>日，并公开举报投诉的部门和电话（全国统一劳动监察机构维权电话：</w:t>
      </w:r>
      <w:r>
        <w:rPr>
          <w:rFonts w:ascii="仿宋_GB2312" w:eastAsia="仿宋_GB2312" w:hAnsi="宋体" w:cs="仿宋_GB2312"/>
          <w:sz w:val="30"/>
          <w:szCs w:val="30"/>
        </w:rPr>
        <w:t>12333</w:t>
      </w:r>
      <w:r>
        <w:rPr>
          <w:rFonts w:ascii="仿宋_GB2312" w:eastAsia="仿宋_GB2312" w:hAnsi="宋体" w:cs="仿宋_GB2312" w:hint="eastAsia"/>
          <w:sz w:val="30"/>
          <w:szCs w:val="30"/>
        </w:rPr>
        <w:t>）。</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五、作业现场实行工地实名制用工管理，建立能动态反映施工现场一线作业人员实际情况的花名册、考勤册和工资册等实名管理台帐，实现施工现场人员底数清、基本情况清、出勤记录清、工资发放记录清、进出项目时间清等“五清”目标的管理。</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六、</w:t>
      </w:r>
      <w:proofErr w:type="gramStart"/>
      <w:r>
        <w:rPr>
          <w:rFonts w:ascii="仿宋_GB2312" w:eastAsia="仿宋_GB2312" w:hAnsi="宋体" w:cs="仿宋_GB2312" w:hint="eastAsia"/>
          <w:sz w:val="30"/>
          <w:szCs w:val="30"/>
        </w:rPr>
        <w:t>本责任</w:t>
      </w:r>
      <w:proofErr w:type="gramEnd"/>
      <w:r>
        <w:rPr>
          <w:rFonts w:ascii="仿宋_GB2312" w:eastAsia="仿宋_GB2312" w:hAnsi="宋体" w:cs="仿宋_GB2312" w:hint="eastAsia"/>
          <w:sz w:val="30"/>
          <w:szCs w:val="30"/>
        </w:rPr>
        <w:t>承诺书一式四份，责任承诺单位、当地人</w:t>
      </w:r>
      <w:proofErr w:type="gramStart"/>
      <w:r>
        <w:rPr>
          <w:rFonts w:ascii="仿宋_GB2312" w:eastAsia="仿宋_GB2312" w:hAnsi="宋体" w:cs="仿宋_GB2312" w:hint="eastAsia"/>
          <w:sz w:val="30"/>
          <w:szCs w:val="30"/>
        </w:rPr>
        <w:t>社部门</w:t>
      </w:r>
      <w:proofErr w:type="gramEnd"/>
      <w:r>
        <w:rPr>
          <w:rFonts w:ascii="仿宋_GB2312" w:eastAsia="仿宋_GB2312" w:hAnsi="宋体" w:cs="仿宋_GB2312" w:hint="eastAsia"/>
          <w:sz w:val="30"/>
          <w:szCs w:val="30"/>
        </w:rPr>
        <w:t>和行业主管部门各执一份，在工地公示</w:t>
      </w:r>
      <w:proofErr w:type="gramStart"/>
      <w:r>
        <w:rPr>
          <w:rFonts w:ascii="仿宋_GB2312" w:eastAsia="仿宋_GB2312" w:hAnsi="宋体" w:cs="仿宋_GB2312" w:hint="eastAsia"/>
          <w:sz w:val="30"/>
          <w:szCs w:val="30"/>
        </w:rPr>
        <w:t>栏公开</w:t>
      </w:r>
      <w:proofErr w:type="gramEnd"/>
      <w:r>
        <w:rPr>
          <w:rFonts w:ascii="仿宋_GB2312" w:eastAsia="仿宋_GB2312" w:hAnsi="宋体" w:cs="仿宋_GB2312" w:hint="eastAsia"/>
          <w:sz w:val="30"/>
          <w:szCs w:val="30"/>
        </w:rPr>
        <w:t>一份。承诺书</w:t>
      </w:r>
      <w:proofErr w:type="gramStart"/>
      <w:r>
        <w:rPr>
          <w:rFonts w:ascii="仿宋_GB2312" w:eastAsia="仿宋_GB2312" w:hAnsi="宋体" w:cs="仿宋_GB2312" w:hint="eastAsia"/>
          <w:sz w:val="30"/>
          <w:szCs w:val="30"/>
        </w:rPr>
        <w:t>自责任</w:t>
      </w:r>
      <w:proofErr w:type="gramEnd"/>
      <w:r>
        <w:rPr>
          <w:rFonts w:ascii="仿宋_GB2312" w:eastAsia="仿宋_GB2312" w:hAnsi="宋体" w:cs="仿宋_GB2312" w:hint="eastAsia"/>
          <w:sz w:val="30"/>
          <w:szCs w:val="30"/>
        </w:rPr>
        <w:t>承诺单位法人、授权负责人签字盖章后生效。</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责任承诺单位如违反上述承诺的，本单位承担所有责任：</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、接受当地人</w:t>
      </w:r>
      <w:proofErr w:type="gramStart"/>
      <w:r>
        <w:rPr>
          <w:rFonts w:ascii="仿宋_GB2312" w:eastAsia="仿宋_GB2312" w:hAnsi="宋体" w:cs="仿宋_GB2312" w:hint="eastAsia"/>
          <w:sz w:val="30"/>
          <w:szCs w:val="30"/>
        </w:rPr>
        <w:t>社部门</w:t>
      </w:r>
      <w:proofErr w:type="gramEnd"/>
      <w:r>
        <w:rPr>
          <w:rFonts w:ascii="仿宋_GB2312" w:eastAsia="仿宋_GB2312" w:hAnsi="宋体" w:cs="仿宋_GB2312" w:hint="eastAsia"/>
          <w:sz w:val="30"/>
          <w:szCs w:val="30"/>
        </w:rPr>
        <w:t>和行业主管部门行政处理措施，包括不限于：停工整顿、提高施工企业工资支付保障金比例、对责任单位信用扣分、追究责任单位和责任人法律责任。</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、如该项目出现拖欠工人工资情况，符合《关于进一步规范完善我市建筑施工企业保证金制度的通知》（</w:t>
      </w:r>
      <w:proofErr w:type="gramStart"/>
      <w:r>
        <w:rPr>
          <w:rFonts w:ascii="仿宋_GB2312" w:eastAsia="仿宋_GB2312" w:hAnsi="宋体" w:cs="仿宋_GB2312" w:hint="eastAsia"/>
          <w:sz w:val="30"/>
          <w:szCs w:val="30"/>
        </w:rPr>
        <w:t>鹤人社〔2018〕</w:t>
      </w:r>
      <w:proofErr w:type="gramEnd"/>
      <w:r>
        <w:rPr>
          <w:rFonts w:ascii="仿宋_GB2312" w:eastAsia="仿宋_GB2312" w:hAnsi="宋体" w:cs="仿宋_GB2312" w:hint="eastAsia"/>
          <w:sz w:val="30"/>
          <w:szCs w:val="30"/>
        </w:rPr>
        <w:t>129号）关于动用工资保证金的情形，本单位同意相关职能部门动用本单位缴存于财政专户的工资保证金用于支付该项目工人被拖欠的工资，并按通知要求补缴已动用的工资保证金。</w:t>
      </w:r>
    </w:p>
    <w:p w:rsidR="00E04718" w:rsidRDefault="00E04718" w:rsidP="00E04718">
      <w:pPr>
        <w:spacing w:line="460" w:lineRule="exact"/>
        <w:ind w:firstLineChars="200" w:firstLine="600"/>
        <w:rPr>
          <w:rFonts w:ascii="仿宋_GB2312" w:eastAsia="仿宋_GB2312" w:hAnsi="宋体"/>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、其他因违反</w:t>
      </w:r>
      <w:proofErr w:type="gramStart"/>
      <w:r>
        <w:rPr>
          <w:rFonts w:ascii="仿宋_GB2312" w:eastAsia="仿宋_GB2312" w:hAnsi="宋体" w:cs="仿宋_GB2312" w:hint="eastAsia"/>
          <w:sz w:val="30"/>
          <w:szCs w:val="30"/>
        </w:rPr>
        <w:t>本承诺</w:t>
      </w:r>
      <w:proofErr w:type="gramEnd"/>
      <w:r>
        <w:rPr>
          <w:rFonts w:ascii="仿宋_GB2312" w:eastAsia="仿宋_GB2312" w:hAnsi="宋体" w:cs="仿宋_GB2312" w:hint="eastAsia"/>
          <w:sz w:val="30"/>
          <w:szCs w:val="30"/>
        </w:rPr>
        <w:t>产生的责任。</w:t>
      </w:r>
    </w:p>
    <w:p w:rsidR="00E04718" w:rsidRDefault="00E04718" w:rsidP="00E04718">
      <w:pPr>
        <w:spacing w:line="460" w:lineRule="exact"/>
        <w:rPr>
          <w:rFonts w:ascii="仿宋_GB2312" w:eastAsia="仿宋_GB2312" w:hAnsi="宋体"/>
          <w:sz w:val="30"/>
          <w:szCs w:val="30"/>
        </w:rPr>
      </w:pPr>
    </w:p>
    <w:p w:rsidR="00E04718" w:rsidRDefault="00E04718" w:rsidP="00E04718">
      <w:pPr>
        <w:spacing w:line="460" w:lineRule="exact"/>
        <w:rPr>
          <w:rFonts w:ascii="仿宋_GB2312" w:eastAsia="仿宋_GB2312" w:hAnsi="宋体"/>
          <w:sz w:val="30"/>
          <w:szCs w:val="30"/>
        </w:rPr>
      </w:pPr>
      <w:r>
        <w:rPr>
          <w:rFonts w:ascii="仿宋_GB2312" w:eastAsia="仿宋_GB2312" w:hAnsi="宋体" w:cs="仿宋_GB2312" w:hint="eastAsia"/>
          <w:sz w:val="30"/>
          <w:szCs w:val="30"/>
        </w:rPr>
        <w:t>责任承诺单位：</w:t>
      </w:r>
    </w:p>
    <w:p w:rsidR="00E04718" w:rsidRDefault="00E04718" w:rsidP="00E04718">
      <w:pPr>
        <w:spacing w:line="460" w:lineRule="exact"/>
        <w:ind w:firstLineChars="1150" w:firstLine="3450"/>
        <w:rPr>
          <w:rFonts w:ascii="仿宋_GB2312" w:eastAsia="仿宋_GB2312" w:hAnsi="宋体"/>
          <w:sz w:val="30"/>
          <w:szCs w:val="30"/>
        </w:rPr>
      </w:pPr>
      <w:r>
        <w:rPr>
          <w:rFonts w:ascii="仿宋_GB2312" w:eastAsia="仿宋_GB2312" w:hAnsi="宋体" w:cs="仿宋_GB2312" w:hint="eastAsia"/>
          <w:sz w:val="30"/>
          <w:szCs w:val="30"/>
        </w:rPr>
        <w:t>项目经理（签字）：</w:t>
      </w:r>
    </w:p>
    <w:p w:rsidR="00E04718" w:rsidRDefault="00E04718" w:rsidP="00E04718">
      <w:pPr>
        <w:spacing w:line="460" w:lineRule="exact"/>
        <w:ind w:firstLineChars="1150" w:firstLine="3450"/>
        <w:rPr>
          <w:rFonts w:ascii="仿宋_GB2312" w:eastAsia="仿宋_GB2312" w:hAnsi="宋体"/>
          <w:sz w:val="30"/>
          <w:szCs w:val="30"/>
        </w:rPr>
      </w:pPr>
      <w:r>
        <w:rPr>
          <w:rFonts w:ascii="仿宋_GB2312" w:eastAsia="仿宋_GB2312" w:hAnsi="宋体" w:cs="仿宋_GB2312" w:hint="eastAsia"/>
          <w:sz w:val="30"/>
          <w:szCs w:val="30"/>
        </w:rPr>
        <w:t>法定代表人（签字）：</w:t>
      </w:r>
    </w:p>
    <w:p w:rsidR="00E04718" w:rsidRDefault="00E04718" w:rsidP="00E04718">
      <w:pPr>
        <w:spacing w:line="460" w:lineRule="exact"/>
        <w:ind w:firstLineChars="1150" w:firstLine="3450"/>
        <w:rPr>
          <w:rFonts w:ascii="仿宋_GB2312" w:eastAsia="仿宋_GB2312" w:hAnsi="宋体"/>
          <w:sz w:val="30"/>
          <w:szCs w:val="30"/>
        </w:rPr>
      </w:pPr>
      <w:r>
        <w:rPr>
          <w:rFonts w:ascii="仿宋_GB2312" w:eastAsia="仿宋_GB2312" w:hAnsi="宋体" w:cs="仿宋_GB2312" w:hint="eastAsia"/>
          <w:sz w:val="30"/>
          <w:szCs w:val="30"/>
        </w:rPr>
        <w:t>施工单位名称（公章）</w:t>
      </w:r>
    </w:p>
    <w:p w:rsidR="00E04718" w:rsidRDefault="00E04718" w:rsidP="00E04718">
      <w:pPr>
        <w:spacing w:line="460" w:lineRule="exact"/>
        <w:ind w:firstLineChars="1300" w:firstLine="3900"/>
        <w:rPr>
          <w:rFonts w:ascii="仿宋_GB2312" w:eastAsia="仿宋_GB2312" w:hAnsi="宋体"/>
          <w:sz w:val="30"/>
          <w:szCs w:val="30"/>
        </w:rPr>
      </w:pPr>
      <w:r>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日</w:t>
      </w:r>
    </w:p>
    <w:p w:rsidR="00E04718" w:rsidRDefault="00E04718" w:rsidP="00E04718">
      <w:pPr>
        <w:spacing w:line="460" w:lineRule="exact"/>
        <w:rPr>
          <w:rFonts w:ascii="宋体"/>
          <w:b/>
          <w:bCs/>
          <w:sz w:val="44"/>
          <w:szCs w:val="44"/>
        </w:rPr>
      </w:pPr>
    </w:p>
    <w:p w:rsidR="00E04718" w:rsidRDefault="00E04718" w:rsidP="00E04718">
      <w:pPr>
        <w:spacing w:line="520" w:lineRule="exact"/>
        <w:ind w:firstLineChars="350" w:firstLine="1546"/>
        <w:jc w:val="left"/>
        <w:rPr>
          <w:rFonts w:ascii="宋体"/>
          <w:b/>
          <w:bCs/>
          <w:sz w:val="44"/>
          <w:szCs w:val="44"/>
        </w:rPr>
        <w:sectPr w:rsidR="00E04718">
          <w:headerReference w:type="default" r:id="rId5"/>
          <w:footerReference w:type="even" r:id="rId6"/>
          <w:footerReference w:type="default" r:id="rId7"/>
          <w:footerReference w:type="first" r:id="rId8"/>
          <w:pgSz w:w="11906" w:h="16838"/>
          <w:pgMar w:top="1276" w:right="1286" w:bottom="1418" w:left="1440" w:header="851" w:footer="992" w:gutter="0"/>
          <w:pgNumType w:fmt="numberInDash"/>
          <w:cols w:space="720"/>
          <w:titlePg/>
          <w:docGrid w:type="lines" w:linePitch="312"/>
        </w:sectPr>
      </w:pPr>
    </w:p>
    <w:p w:rsidR="00E04718" w:rsidRDefault="00E04718" w:rsidP="00E04718">
      <w:pPr>
        <w:spacing w:line="520" w:lineRule="exact"/>
        <w:ind w:firstLineChars="350" w:firstLine="1546"/>
        <w:jc w:val="left"/>
        <w:rPr>
          <w:rFonts w:ascii="仿宋_GB2312" w:eastAsia="仿宋_GB2312" w:hAnsi="宋体"/>
          <w:sz w:val="30"/>
          <w:szCs w:val="30"/>
        </w:rPr>
      </w:pPr>
      <w:r>
        <w:rPr>
          <w:rFonts w:ascii="宋体" w:hAnsi="宋体" w:cs="宋体"/>
          <w:b/>
          <w:bCs/>
          <w:sz w:val="44"/>
          <w:szCs w:val="44"/>
          <w:u w:val="single"/>
        </w:rPr>
        <w:lastRenderedPageBreak/>
        <w:t xml:space="preserve">                 </w:t>
      </w:r>
      <w:r>
        <w:rPr>
          <w:rFonts w:ascii="宋体" w:hAnsi="宋体" w:cs="宋体" w:hint="eastAsia"/>
          <w:b/>
          <w:bCs/>
          <w:sz w:val="44"/>
          <w:szCs w:val="44"/>
        </w:rPr>
        <w:t>建筑施工企业工资周期和支付办法（样式）</w:t>
      </w:r>
    </w:p>
    <w:p w:rsidR="00E04718" w:rsidRDefault="00E04718" w:rsidP="00E04718">
      <w:pPr>
        <w:spacing w:line="520" w:lineRule="exact"/>
        <w:rPr>
          <w:rFonts w:ascii="仿宋_GB2312" w:eastAsia="仿宋_GB2312" w:hAnsi="宋体"/>
          <w:sz w:val="30"/>
          <w:szCs w:val="30"/>
        </w:rPr>
      </w:pPr>
    </w:p>
    <w:p w:rsidR="00E04718" w:rsidRDefault="00E04718" w:rsidP="00E04718">
      <w:pPr>
        <w:spacing w:line="520" w:lineRule="exact"/>
        <w:rPr>
          <w:rFonts w:ascii="仿宋_GB2312" w:eastAsia="仿宋_GB2312" w:hAnsi="宋体"/>
          <w:sz w:val="30"/>
          <w:szCs w:val="30"/>
        </w:rPr>
      </w:pPr>
      <w:r>
        <w:rPr>
          <w:rFonts w:ascii="仿宋_GB2312" w:eastAsia="仿宋_GB2312" w:hAnsi="宋体" w:cs="仿宋_GB2312" w:hint="eastAsia"/>
          <w:sz w:val="30"/>
          <w:szCs w:val="30"/>
        </w:rPr>
        <w:t>工程项目名称：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60"/>
        <w:gridCol w:w="4678"/>
        <w:gridCol w:w="3402"/>
      </w:tblGrid>
      <w:tr w:rsidR="00E04718" w:rsidTr="0085482C">
        <w:tc>
          <w:tcPr>
            <w:tcW w:w="2660" w:type="dxa"/>
            <w:tcBorders>
              <w:top w:val="single" w:sz="4" w:space="0" w:color="auto"/>
              <w:left w:val="single" w:sz="4" w:space="0" w:color="auto"/>
              <w:bottom w:val="single" w:sz="4" w:space="0" w:color="auto"/>
              <w:right w:val="single" w:sz="4" w:space="0" w:color="auto"/>
            </w:tcBorders>
            <w:vAlign w:val="center"/>
          </w:tcPr>
          <w:p w:rsidR="00E04718" w:rsidRDefault="00E04718" w:rsidP="0085482C">
            <w:pPr>
              <w:rPr>
                <w:rFonts w:ascii="黑体" w:eastAsia="黑体" w:hAnsi="黑体"/>
                <w:sz w:val="30"/>
                <w:szCs w:val="30"/>
              </w:rPr>
            </w:pPr>
            <w:r>
              <w:rPr>
                <w:rFonts w:ascii="黑体" w:eastAsia="黑体" w:hAnsi="黑体" w:cs="黑体" w:hint="eastAsia"/>
                <w:sz w:val="30"/>
                <w:szCs w:val="30"/>
              </w:rPr>
              <w:t>班组或部门</w:t>
            </w:r>
          </w:p>
        </w:tc>
        <w:tc>
          <w:tcPr>
            <w:tcW w:w="3260" w:type="dxa"/>
            <w:tcBorders>
              <w:top w:val="single" w:sz="4" w:space="0" w:color="auto"/>
              <w:left w:val="single" w:sz="4" w:space="0" w:color="auto"/>
              <w:bottom w:val="single" w:sz="4" w:space="0" w:color="auto"/>
              <w:right w:val="single" w:sz="4" w:space="0" w:color="auto"/>
            </w:tcBorders>
            <w:vAlign w:val="center"/>
          </w:tcPr>
          <w:p w:rsidR="00E04718" w:rsidRDefault="00E04718" w:rsidP="0085482C">
            <w:pPr>
              <w:rPr>
                <w:rFonts w:ascii="黑体" w:eastAsia="黑体" w:hAnsi="黑体"/>
                <w:sz w:val="30"/>
                <w:szCs w:val="30"/>
              </w:rPr>
            </w:pPr>
            <w:r>
              <w:rPr>
                <w:rFonts w:ascii="黑体" w:eastAsia="黑体" w:hAnsi="黑体" w:cs="黑体" w:hint="eastAsia"/>
                <w:sz w:val="30"/>
                <w:szCs w:val="30"/>
              </w:rPr>
              <w:t>岗位（工种）名称</w:t>
            </w:r>
          </w:p>
        </w:tc>
        <w:tc>
          <w:tcPr>
            <w:tcW w:w="4678" w:type="dxa"/>
            <w:tcBorders>
              <w:top w:val="single" w:sz="4" w:space="0" w:color="auto"/>
              <w:left w:val="single" w:sz="4" w:space="0" w:color="auto"/>
              <w:bottom w:val="single" w:sz="4" w:space="0" w:color="auto"/>
              <w:right w:val="single" w:sz="4" w:space="0" w:color="auto"/>
            </w:tcBorders>
            <w:vAlign w:val="center"/>
          </w:tcPr>
          <w:p w:rsidR="00E04718" w:rsidRDefault="00E04718" w:rsidP="0085482C">
            <w:pPr>
              <w:rPr>
                <w:rFonts w:ascii="黑体" w:eastAsia="黑体" w:hAnsi="黑体"/>
                <w:sz w:val="30"/>
                <w:szCs w:val="30"/>
              </w:rPr>
            </w:pPr>
            <w:r>
              <w:rPr>
                <w:rFonts w:ascii="黑体" w:eastAsia="黑体" w:hAnsi="黑体" w:cs="黑体" w:hint="eastAsia"/>
                <w:sz w:val="30"/>
                <w:szCs w:val="30"/>
              </w:rPr>
              <w:t>核算办法</w:t>
            </w:r>
          </w:p>
          <w:p w:rsidR="00E04718" w:rsidRDefault="00E04718" w:rsidP="0085482C">
            <w:pPr>
              <w:rPr>
                <w:rFonts w:ascii="黑体" w:eastAsia="黑体" w:hAnsi="黑体"/>
                <w:sz w:val="30"/>
                <w:szCs w:val="30"/>
              </w:rPr>
            </w:pPr>
            <w:r>
              <w:rPr>
                <w:rFonts w:ascii="黑体" w:eastAsia="黑体" w:hAnsi="黑体" w:cs="黑体" w:hint="eastAsia"/>
                <w:sz w:val="30"/>
                <w:szCs w:val="30"/>
              </w:rPr>
              <w:t>（计算人工单价按时或按工程量）</w:t>
            </w:r>
          </w:p>
        </w:tc>
        <w:tc>
          <w:tcPr>
            <w:tcW w:w="3402" w:type="dxa"/>
            <w:tcBorders>
              <w:top w:val="single" w:sz="4" w:space="0" w:color="auto"/>
              <w:left w:val="single" w:sz="4" w:space="0" w:color="auto"/>
              <w:bottom w:val="single" w:sz="4" w:space="0" w:color="auto"/>
              <w:right w:val="single" w:sz="4" w:space="0" w:color="auto"/>
            </w:tcBorders>
            <w:vAlign w:val="center"/>
          </w:tcPr>
          <w:p w:rsidR="00E04718" w:rsidRDefault="00E04718" w:rsidP="0085482C">
            <w:pPr>
              <w:rPr>
                <w:rFonts w:ascii="黑体" w:eastAsia="黑体" w:hAnsi="黑体"/>
                <w:sz w:val="30"/>
                <w:szCs w:val="30"/>
              </w:rPr>
            </w:pPr>
            <w:r>
              <w:rPr>
                <w:rFonts w:ascii="黑体" w:eastAsia="黑体" w:hAnsi="黑体" w:cs="黑体" w:hint="eastAsia"/>
                <w:sz w:val="30"/>
                <w:szCs w:val="30"/>
              </w:rPr>
              <w:t>支付周期</w:t>
            </w:r>
          </w:p>
          <w:p w:rsidR="00E04718" w:rsidRDefault="00E04718" w:rsidP="0085482C">
            <w:pPr>
              <w:rPr>
                <w:rFonts w:ascii="仿宋_GB2312" w:eastAsia="仿宋_GB2312" w:hAnsi="宋体"/>
                <w:sz w:val="30"/>
                <w:szCs w:val="30"/>
              </w:rPr>
            </w:pPr>
            <w:r>
              <w:rPr>
                <w:rFonts w:ascii="仿宋_GB2312" w:eastAsia="仿宋_GB2312" w:hAnsi="宋体" w:cs="仿宋_GB2312" w:hint="eastAsia"/>
                <w:sz w:val="30"/>
                <w:szCs w:val="30"/>
              </w:rPr>
              <w:t>（按日、周、月</w:t>
            </w:r>
          </w:p>
          <w:p w:rsidR="00E04718" w:rsidRDefault="00E04718" w:rsidP="0085482C">
            <w:pPr>
              <w:rPr>
                <w:rFonts w:ascii="黑体" w:eastAsia="黑体" w:hAnsi="黑体"/>
                <w:sz w:val="30"/>
                <w:szCs w:val="30"/>
              </w:rPr>
            </w:pPr>
            <w:r>
              <w:rPr>
                <w:rFonts w:ascii="仿宋_GB2312" w:eastAsia="仿宋_GB2312" w:hAnsi="宋体" w:cs="仿宋_GB2312" w:hint="eastAsia"/>
                <w:sz w:val="30"/>
                <w:szCs w:val="30"/>
              </w:rPr>
              <w:t>或完成一定工作任务）</w:t>
            </w:r>
          </w:p>
        </w:tc>
      </w:tr>
      <w:tr w:rsidR="00E04718" w:rsidTr="0085482C">
        <w:tc>
          <w:tcPr>
            <w:tcW w:w="2660" w:type="dxa"/>
            <w:tcBorders>
              <w:top w:val="single" w:sz="4" w:space="0" w:color="auto"/>
              <w:left w:val="single" w:sz="4" w:space="0" w:color="auto"/>
              <w:bottom w:val="single" w:sz="4" w:space="0" w:color="auto"/>
              <w:right w:val="single" w:sz="4" w:space="0" w:color="auto"/>
            </w:tcBorders>
          </w:tcPr>
          <w:p w:rsidR="00E04718" w:rsidRDefault="00E04718" w:rsidP="0085482C">
            <w:pPr>
              <w:spacing w:line="520" w:lineRule="exact"/>
              <w:rPr>
                <w:rFonts w:ascii="仿宋_GB2312" w:eastAsia="仿宋_GB2312" w:hAnsi="宋体"/>
                <w:sz w:val="30"/>
                <w:szCs w:val="30"/>
              </w:rPr>
            </w:pPr>
          </w:p>
        </w:tc>
        <w:tc>
          <w:tcPr>
            <w:tcW w:w="3260" w:type="dxa"/>
            <w:tcBorders>
              <w:top w:val="single" w:sz="4" w:space="0" w:color="auto"/>
              <w:left w:val="single" w:sz="4" w:space="0" w:color="auto"/>
              <w:bottom w:val="single" w:sz="4" w:space="0" w:color="auto"/>
              <w:right w:val="single" w:sz="4" w:space="0" w:color="auto"/>
            </w:tcBorders>
          </w:tcPr>
          <w:p w:rsidR="00E04718" w:rsidRDefault="00E04718" w:rsidP="0085482C">
            <w:pPr>
              <w:spacing w:line="520" w:lineRule="exact"/>
              <w:rPr>
                <w:rFonts w:ascii="仿宋_GB2312" w:eastAsia="仿宋_GB2312" w:hAnsi="宋体"/>
                <w:sz w:val="30"/>
                <w:szCs w:val="30"/>
              </w:rPr>
            </w:pPr>
          </w:p>
        </w:tc>
        <w:tc>
          <w:tcPr>
            <w:tcW w:w="4678" w:type="dxa"/>
            <w:tcBorders>
              <w:top w:val="single" w:sz="4" w:space="0" w:color="auto"/>
              <w:left w:val="single" w:sz="4" w:space="0" w:color="auto"/>
              <w:bottom w:val="single" w:sz="4" w:space="0" w:color="auto"/>
              <w:right w:val="single" w:sz="4" w:space="0" w:color="auto"/>
            </w:tcBorders>
          </w:tcPr>
          <w:p w:rsidR="00E04718" w:rsidRDefault="00E04718" w:rsidP="0085482C">
            <w:pPr>
              <w:spacing w:line="520" w:lineRule="exact"/>
              <w:rPr>
                <w:rFonts w:ascii="仿宋_GB2312" w:eastAsia="仿宋_GB2312" w:hAnsi="宋体"/>
                <w:sz w:val="30"/>
                <w:szCs w:val="30"/>
              </w:rPr>
            </w:pPr>
            <w:r>
              <w:rPr>
                <w:rFonts w:ascii="仿宋_GB2312" w:eastAsia="仿宋_GB2312" w:hAnsi="宋体" w:cs="仿宋_GB2312" w:hint="eastAsia"/>
                <w:sz w:val="30"/>
                <w:szCs w:val="30"/>
              </w:rPr>
              <w:t>按每天</w:t>
            </w:r>
            <w:r>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元</w:t>
            </w:r>
            <w:r>
              <w:rPr>
                <w:rFonts w:ascii="仿宋_GB2312" w:eastAsia="仿宋_GB2312" w:hAnsi="宋体" w:cs="仿宋_GB2312"/>
                <w:sz w:val="30"/>
                <w:szCs w:val="30"/>
              </w:rPr>
              <w:t>/</w:t>
            </w:r>
            <w:r>
              <w:rPr>
                <w:rFonts w:ascii="仿宋_GB2312" w:eastAsia="仿宋_GB2312" w:hAnsi="宋体" w:cs="仿宋_GB2312" w:hint="eastAsia"/>
                <w:sz w:val="30"/>
                <w:szCs w:val="30"/>
              </w:rPr>
              <w:t>人。</w:t>
            </w:r>
          </w:p>
          <w:p w:rsidR="00E04718" w:rsidRDefault="00E04718" w:rsidP="0085482C">
            <w:pPr>
              <w:spacing w:line="520" w:lineRule="exact"/>
              <w:rPr>
                <w:rFonts w:ascii="仿宋_GB2312" w:eastAsia="仿宋_GB2312" w:hAnsi="宋体"/>
                <w:sz w:val="30"/>
                <w:szCs w:val="30"/>
              </w:rPr>
            </w:pPr>
            <w:r>
              <w:rPr>
                <w:rFonts w:ascii="仿宋_GB2312" w:eastAsia="仿宋_GB2312" w:hAnsi="宋体" w:cs="仿宋_GB2312" w:hint="eastAsia"/>
                <w:sz w:val="30"/>
                <w:szCs w:val="30"/>
              </w:rPr>
              <w:t>按工程量</w:t>
            </w:r>
            <w:r>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元</w:t>
            </w:r>
            <w:r>
              <w:rPr>
                <w:rFonts w:ascii="仿宋_GB2312" w:eastAsia="仿宋_GB2312" w:hAnsi="宋体" w:cs="仿宋_GB2312"/>
                <w:sz w:val="30"/>
                <w:szCs w:val="30"/>
              </w:rPr>
              <w:t>/</w:t>
            </w:r>
            <w:r>
              <w:rPr>
                <w:rFonts w:ascii="仿宋_GB2312" w:eastAsia="仿宋_GB2312" w:hAnsi="宋体" w:cs="仿宋_GB2312" w:hint="eastAsia"/>
                <w:sz w:val="30"/>
                <w:szCs w:val="30"/>
              </w:rPr>
              <w:t>人。</w:t>
            </w:r>
          </w:p>
        </w:tc>
        <w:tc>
          <w:tcPr>
            <w:tcW w:w="3402" w:type="dxa"/>
            <w:tcBorders>
              <w:top w:val="single" w:sz="4" w:space="0" w:color="auto"/>
              <w:left w:val="single" w:sz="4" w:space="0" w:color="auto"/>
              <w:bottom w:val="single" w:sz="4" w:space="0" w:color="auto"/>
              <w:right w:val="single" w:sz="4" w:space="0" w:color="auto"/>
            </w:tcBorders>
          </w:tcPr>
          <w:p w:rsidR="00E04718" w:rsidRDefault="00E04718" w:rsidP="0085482C">
            <w:pPr>
              <w:spacing w:line="520" w:lineRule="exact"/>
              <w:rPr>
                <w:rFonts w:ascii="仿宋_GB2312" w:eastAsia="仿宋_GB2312" w:hAnsi="宋体"/>
                <w:sz w:val="30"/>
                <w:szCs w:val="30"/>
              </w:rPr>
            </w:pPr>
          </w:p>
        </w:tc>
      </w:tr>
    </w:tbl>
    <w:p w:rsidR="00E04718" w:rsidRDefault="00E04718" w:rsidP="00E04718">
      <w:pPr>
        <w:rPr>
          <w:rFonts w:ascii="仿宋_GB2312" w:eastAsia="仿宋_GB2312" w:hAnsi="黑体" w:hint="eastAsia"/>
          <w:sz w:val="32"/>
          <w:szCs w:val="32"/>
        </w:rPr>
      </w:pPr>
    </w:p>
    <w:p w:rsidR="00E04718" w:rsidRDefault="00E04718" w:rsidP="00E04718">
      <w:pPr>
        <w:rPr>
          <w:rFonts w:ascii="仿宋_GB2312" w:eastAsia="仿宋_GB2312" w:hAnsi="黑体" w:hint="eastAsia"/>
          <w:sz w:val="32"/>
          <w:szCs w:val="32"/>
        </w:rPr>
      </w:pPr>
    </w:p>
    <w:p w:rsidR="00E04718" w:rsidRDefault="00E04718" w:rsidP="00E04718">
      <w:pPr>
        <w:rPr>
          <w:rFonts w:ascii="仿宋_GB2312" w:eastAsia="仿宋_GB2312" w:hAnsi="黑体" w:hint="eastAsia"/>
          <w:sz w:val="32"/>
          <w:szCs w:val="32"/>
        </w:rPr>
        <w:sectPr w:rsidR="00E04718">
          <w:footerReference w:type="default" r:id="rId9"/>
          <w:footerReference w:type="first" r:id="rId10"/>
          <w:pgSz w:w="16838" w:h="11906" w:orient="landscape"/>
          <w:pgMar w:top="1440" w:right="1440" w:bottom="1287" w:left="1440" w:header="851" w:footer="992" w:gutter="0"/>
          <w:pgNumType w:fmt="numberInDash"/>
          <w:cols w:space="720"/>
          <w:titlePg/>
          <w:docGrid w:type="linesAndChars" w:linePitch="312"/>
        </w:sectPr>
      </w:pPr>
    </w:p>
    <w:p w:rsidR="00803DC9" w:rsidRPr="00E04718" w:rsidRDefault="00803DC9"/>
    <w:sectPr w:rsidR="00803DC9" w:rsidRPr="00E047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3" w:rsidRDefault="00E04718">
    <w:pPr>
      <w:pStyle w:val="a3"/>
      <w:framePr w:wrap="around" w:vAnchor="text" w:hAnchor="margin" w:xAlign="outside" w:y="1"/>
      <w:rPr>
        <w:rStyle w:val="a4"/>
      </w:rPr>
    </w:pPr>
    <w:r>
      <w:fldChar w:fldCharType="begin"/>
    </w:r>
    <w:r>
      <w:rPr>
        <w:rStyle w:val="a4"/>
      </w:rPr>
      <w:instrText xml:space="preserve">PAGE  </w:instrText>
    </w:r>
    <w:r>
      <w:fldChar w:fldCharType="end"/>
    </w:r>
  </w:p>
  <w:p w:rsidR="00695C73" w:rsidRDefault="00E0471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3" w:rsidRDefault="00E04718">
    <w:pPr>
      <w:pStyle w:val="a3"/>
      <w:ind w:right="360" w:firstLine="360"/>
    </w:pPr>
    <w:r>
      <w:rPr>
        <w:noProof/>
      </w:rPr>
      <mc:AlternateContent>
        <mc:Choice Requires="wps">
          <w:drawing>
            <wp:anchor distT="0" distB="0" distL="114300" distR="114300" simplePos="0" relativeHeight="251659264" behindDoc="0" locked="0" layoutInCell="1" allowOverlap="1" wp14:anchorId="5993B3CA" wp14:editId="12653596">
              <wp:simplePos x="0" y="0"/>
              <wp:positionH relativeFrom="margin">
                <wp:align>outside</wp:align>
              </wp:positionH>
              <wp:positionV relativeFrom="paragraph">
                <wp:posOffset>0</wp:posOffset>
              </wp:positionV>
              <wp:extent cx="179705" cy="1397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73" w:rsidRDefault="00E04718">
                          <w:pPr>
                            <w:pStyle w:val="a3"/>
                            <w:rPr>
                              <w:rStyle w:val="a4"/>
                            </w:rPr>
                          </w:pPr>
                          <w:r>
                            <w:fldChar w:fldCharType="begin"/>
                          </w:r>
                          <w:r>
                            <w:rPr>
                              <w:rStyle w:val="a4"/>
                            </w:rPr>
                            <w:instrText xml:space="preserve">PAGE  </w:instrText>
                          </w:r>
                          <w:r>
                            <w:fldChar w:fldCharType="separate"/>
                          </w:r>
                          <w:r>
                            <w:rPr>
                              <w:rStyle w:val="a4"/>
                              <w:noProof/>
                            </w:rPr>
                            <w:t>- 2 -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" filled="f" stroked="f">
              <v:textbox style="mso-fit-shape-to-text:t" inset="0,0,0,0">
                <w:txbxContent>
                  <w:p w:rsidR="00695C73" w:rsidRDefault="00E04718">
                    <w:pPr>
                      <w:pStyle w:val="a3"/>
                      <w:rPr>
                        <w:rStyle w:val="a4"/>
                      </w:rPr>
                    </w:pPr>
                    <w:r>
                      <w:fldChar w:fldCharType="begin"/>
                    </w:r>
                    <w:r>
                      <w:rPr>
                        <w:rStyle w:val="a4"/>
                      </w:rPr>
                      <w:instrText xml:space="preserve">PAGE  </w:instrText>
                    </w:r>
                    <w:r>
                      <w:fldChar w:fldCharType="separate"/>
                    </w:r>
                    <w:r>
                      <w:rPr>
                        <w:rStyle w:val="a4"/>
                        <w:noProof/>
                      </w:rPr>
                      <w:t>- 2 -</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3" w:rsidRDefault="00E04718">
    <w:pPr>
      <w:pStyle w:val="a3"/>
    </w:pPr>
    <w:r>
      <w:rPr>
        <w:noProof/>
      </w:rPr>
      <mc:AlternateContent>
        <mc:Choice Requires="wps">
          <w:drawing>
            <wp:anchor distT="0" distB="0" distL="114300" distR="114300" simplePos="0" relativeHeight="251660288" behindDoc="0" locked="0" layoutInCell="1" allowOverlap="1" wp14:anchorId="4FC56FDE" wp14:editId="64617036">
              <wp:simplePos x="0" y="0"/>
              <wp:positionH relativeFrom="margin">
                <wp:align>outside</wp:align>
              </wp:positionH>
              <wp:positionV relativeFrom="paragraph">
                <wp:posOffset>0</wp:posOffset>
              </wp:positionV>
              <wp:extent cx="103505" cy="139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73" w:rsidRDefault="00E04718">
                          <w:pPr>
                            <w:pStyle w:val="a3"/>
                            <w:rPr>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43.05pt;margin-top:0;width:8.15pt;height:1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" filled="f" stroked="f">
              <v:textbox style="mso-fit-shape-to-text:t" inset="0,0,0,0">
                <w:txbxContent>
                  <w:p w:rsidR="00695C73" w:rsidRDefault="00E04718">
                    <w:pPr>
                      <w:pStyle w:val="a3"/>
                      <w:rPr>
                        <w:rFonts w:hint="eastAsia"/>
                      </w:rP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3" w:rsidRDefault="00E04718">
    <w:pPr>
      <w:pStyle w:val="a3"/>
      <w:ind w:right="360" w:firstLine="360"/>
    </w:pPr>
    <w:r>
      <w:rPr>
        <w:noProof/>
      </w:rPr>
      <mc:AlternateContent>
        <mc:Choice Requires="wps">
          <w:drawing>
            <wp:anchor distT="0" distB="0" distL="114300" distR="114300" simplePos="0" relativeHeight="251661312" behindDoc="0" locked="0" layoutInCell="1" allowOverlap="1" wp14:anchorId="345B75E6" wp14:editId="33C6BDF0">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73" w:rsidRDefault="00E04718">
                          <w:pPr>
                            <w:pStyle w:val="a3"/>
                            <w:rPr>
                              <w:rStyle w:val="a4"/>
                            </w:rPr>
                          </w:pPr>
                          <w:r>
                            <w:fldChar w:fldCharType="begin"/>
                          </w:r>
                          <w:r>
                            <w:rPr>
                              <w:rStyle w:val="a4"/>
                            </w:rPr>
                            <w:instrText xml:space="preserve">PAGE  </w:instrText>
                          </w:r>
                          <w:r>
                            <w:fldChar w:fldCharType="separate"/>
                          </w:r>
                          <w:r>
                            <w:rPr>
                              <w:rStyle w:val="a4"/>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3RuQ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7vwFghs1rUd4DhaUAggEZYfCBUAv5CaMehkiKOUw5jJpXHD6BmTeTICdhPQmEF/AwxRqjUVzq&#10;cS7ddZJtasCdvtkVfJScWQofYth9LxgLNpPdCDNz5/hsrQ6D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iQTdG5AgAAsAUAAA4A&#10;AAAAAAAAAAAAAAAALgIAAGRycy9lMm9Eb2MueG1sUEsBAi0AFAAGAAgAAAAhAAxK8O7WAAAABQEA&#10;AA8AAAAAAAAAAAAAAAAAEwUAAGRycy9kb3ducmV2LnhtbFBLBQYAAAAABAAEAPMAAAAWBgAAAAA=&#10;" filled="f" stroked="f">
              <v:textbox style="mso-fit-shape-to-text:t" inset="0,0,0,0">
                <w:txbxContent>
                  <w:p w:rsidR="00695C73" w:rsidRDefault="00E04718">
                    <w:pPr>
                      <w:pStyle w:val="a3"/>
                      <w:rPr>
                        <w:rStyle w:val="a4"/>
                      </w:rPr>
                    </w:pPr>
                    <w:r>
                      <w:fldChar w:fldCharType="begin"/>
                    </w:r>
                    <w:r>
                      <w:rPr>
                        <w:rStyle w:val="a4"/>
                      </w:rPr>
                      <w:instrText xml:space="preserve">PAGE  </w:instrText>
                    </w:r>
                    <w:r>
                      <w:fldChar w:fldCharType="separate"/>
                    </w:r>
                    <w:r>
                      <w:rPr>
                        <w:rStyle w:val="a4"/>
                        <w:noProof/>
                      </w:rPr>
                      <w:t>4</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3" w:rsidRDefault="00E04718">
    <w:pPr>
      <w:pStyle w:val="a3"/>
    </w:pPr>
    <w:r>
      <w:rPr>
        <w:noProof/>
      </w:rPr>
      <mc:AlternateContent>
        <mc:Choice Requires="wps">
          <w:drawing>
            <wp:anchor distT="0" distB="0" distL="114300" distR="114300" simplePos="0" relativeHeight="251662336" behindDoc="0" locked="0" layoutInCell="1" allowOverlap="1" wp14:anchorId="6A7181AB" wp14:editId="1F886307">
              <wp:simplePos x="0" y="0"/>
              <wp:positionH relativeFrom="margin">
                <wp:align>outside</wp:align>
              </wp:positionH>
              <wp:positionV relativeFrom="paragraph">
                <wp:posOffset>0</wp:posOffset>
              </wp:positionV>
              <wp:extent cx="23812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73" w:rsidRDefault="00E04718">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- 3 -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32.45pt;margin-top:0;width:18.75pt;height:11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" filled="f" stroked="f">
              <v:textbox style="mso-fit-shape-to-text:t" inset="0,0,0,0">
                <w:txbxContent>
                  <w:p w:rsidR="00695C73" w:rsidRDefault="00E04718">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- 3 -</w:t>
                    </w:r>
                    <w:r>
                      <w:rPr>
                        <w:rFonts w:hint="eastAsia"/>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3" w:rsidRDefault="00E0471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18"/>
    <w:rsid w:val="00803DC9"/>
    <w:rsid w:val="00E0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1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E04718"/>
    <w:rPr>
      <w:sz w:val="18"/>
    </w:rPr>
  </w:style>
  <w:style w:type="character" w:styleId="a4">
    <w:name w:val="page number"/>
    <w:rsid w:val="00E04718"/>
    <w:rPr>
      <w:rFonts w:cs="Times New Roman"/>
    </w:rPr>
  </w:style>
  <w:style w:type="character" w:customStyle="1" w:styleId="Char0">
    <w:name w:val="页眉 Char"/>
    <w:link w:val="a5"/>
    <w:locked/>
    <w:rsid w:val="00E04718"/>
    <w:rPr>
      <w:rFonts w:ascii="Times New Roman" w:hAnsi="Times New Roman"/>
      <w:sz w:val="18"/>
      <w:szCs w:val="18"/>
    </w:rPr>
  </w:style>
  <w:style w:type="paragraph" w:styleId="a5">
    <w:name w:val="header"/>
    <w:basedOn w:val="a"/>
    <w:link w:val="Char0"/>
    <w:rsid w:val="00E04718"/>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E04718"/>
    <w:rPr>
      <w:rFonts w:ascii="Times New Roman" w:eastAsia="宋体" w:hAnsi="Times New Roman" w:cs="Times New Roman"/>
      <w:sz w:val="18"/>
      <w:szCs w:val="18"/>
    </w:rPr>
  </w:style>
  <w:style w:type="paragraph" w:styleId="a3">
    <w:name w:val="footer"/>
    <w:basedOn w:val="a"/>
    <w:link w:val="Char"/>
    <w:rsid w:val="00E04718"/>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E047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1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E04718"/>
    <w:rPr>
      <w:sz w:val="18"/>
    </w:rPr>
  </w:style>
  <w:style w:type="character" w:styleId="a4">
    <w:name w:val="page number"/>
    <w:rsid w:val="00E04718"/>
    <w:rPr>
      <w:rFonts w:cs="Times New Roman"/>
    </w:rPr>
  </w:style>
  <w:style w:type="character" w:customStyle="1" w:styleId="Char0">
    <w:name w:val="页眉 Char"/>
    <w:link w:val="a5"/>
    <w:locked/>
    <w:rsid w:val="00E04718"/>
    <w:rPr>
      <w:rFonts w:ascii="Times New Roman" w:hAnsi="Times New Roman"/>
      <w:sz w:val="18"/>
      <w:szCs w:val="18"/>
    </w:rPr>
  </w:style>
  <w:style w:type="paragraph" w:styleId="a5">
    <w:name w:val="header"/>
    <w:basedOn w:val="a"/>
    <w:link w:val="Char0"/>
    <w:rsid w:val="00E04718"/>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E04718"/>
    <w:rPr>
      <w:rFonts w:ascii="Times New Roman" w:eastAsia="宋体" w:hAnsi="Times New Roman" w:cs="Times New Roman"/>
      <w:sz w:val="18"/>
      <w:szCs w:val="18"/>
    </w:rPr>
  </w:style>
  <w:style w:type="paragraph" w:styleId="a3">
    <w:name w:val="footer"/>
    <w:basedOn w:val="a"/>
    <w:link w:val="Char"/>
    <w:rsid w:val="00E04718"/>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E047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Words>
  <Characters>1194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冯健霞</dc:creator>
  <cp:lastModifiedBy>冯健霞</cp:lastModifiedBy>
  <cp:revision>1</cp:revision>
  <dcterms:created xsi:type="dcterms:W3CDTF">2020-12-31T03:52:00Z</dcterms:created>
  <dcterms:modified xsi:type="dcterms:W3CDTF">2020-12-31T03:53:00Z</dcterms:modified>
</cp:coreProperties>
</file>