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F6" w:rsidRPr="00477E12" w:rsidRDefault="005A7EFF">
      <w:pPr>
        <w:spacing w:line="600" w:lineRule="exact"/>
        <w:jc w:val="center"/>
        <w:rPr>
          <w:rFonts w:ascii="华文中宋" w:eastAsia="华文中宋" w:hAnsi="华文中宋"/>
          <w:sz w:val="44"/>
          <w:szCs w:val="44"/>
        </w:rPr>
      </w:pPr>
      <w:r w:rsidRPr="00477E12">
        <w:rPr>
          <w:rFonts w:ascii="华文中宋" w:eastAsia="华文中宋" w:hAnsi="华文中宋" w:hint="eastAsia"/>
          <w:sz w:val="44"/>
          <w:szCs w:val="44"/>
        </w:rPr>
        <w:t>《鹤山市新建住宅物业配建社区公共服务用房实施细则》（修订稿）</w:t>
      </w:r>
    </w:p>
    <w:p w:rsidR="00EB09F6" w:rsidRPr="00477E12" w:rsidRDefault="00EB09F6">
      <w:pPr>
        <w:jc w:val="center"/>
        <w:rPr>
          <w:rFonts w:ascii="华文中宋" w:eastAsia="华文中宋" w:hAnsi="华文中宋"/>
          <w:sz w:val="36"/>
          <w:szCs w:val="36"/>
        </w:rPr>
      </w:pPr>
    </w:p>
    <w:p w:rsidR="00EB09F6" w:rsidRPr="00477E12" w:rsidRDefault="005A7EFF">
      <w:pPr>
        <w:ind w:firstLineChars="200" w:firstLine="602"/>
        <w:rPr>
          <w:rFonts w:ascii="仿宋_GB2312" w:eastAsia="仿宋_GB2312"/>
          <w:sz w:val="30"/>
          <w:szCs w:val="30"/>
        </w:rPr>
      </w:pPr>
      <w:r w:rsidRPr="00477E12">
        <w:rPr>
          <w:rFonts w:ascii="仿宋_GB2312" w:eastAsia="仿宋_GB2312" w:hint="eastAsia"/>
          <w:b/>
          <w:sz w:val="30"/>
          <w:szCs w:val="30"/>
        </w:rPr>
        <w:t>第一条</w:t>
      </w:r>
      <w:r w:rsidRPr="00477E12">
        <w:rPr>
          <w:rFonts w:ascii="仿宋_GB2312" w:eastAsia="仿宋_GB2312" w:hint="eastAsia"/>
          <w:sz w:val="30"/>
          <w:szCs w:val="30"/>
        </w:rPr>
        <w:t xml:space="preserve"> 为规范我市行政区域内新建住宅物业配建社区公共服务用房，根据《城市居住区规划设计标准》（GB50180-2018）、《城市社区服务站建设标准》（建标167-2014）、《广东省物业管理条例》（2009年建标库）、广东</w:t>
      </w:r>
      <w:bookmarkStart w:id="0" w:name="_GoBack"/>
      <w:bookmarkEnd w:id="0"/>
      <w:r w:rsidRPr="00477E12">
        <w:rPr>
          <w:rFonts w:ascii="仿宋_GB2312" w:eastAsia="仿宋_GB2312" w:hint="eastAsia"/>
          <w:sz w:val="30"/>
          <w:szCs w:val="30"/>
        </w:rPr>
        <w:t>省住房和城乡建设厅与广东省民政厅联合印发的《关于规范新建住宅物业配建社区公共服务用房的通知》（粤建房</w:t>
      </w:r>
      <w:r w:rsidRPr="00477E12">
        <w:rPr>
          <w:rFonts w:ascii="仿宋" w:eastAsia="仿宋" w:hAnsi="仿宋" w:hint="eastAsia"/>
          <w:sz w:val="30"/>
          <w:szCs w:val="30"/>
        </w:rPr>
        <w:t>﹝2015﹞</w:t>
      </w:r>
      <w:r w:rsidRPr="00477E12">
        <w:rPr>
          <w:rFonts w:ascii="仿宋_GB2312" w:eastAsia="仿宋_GB2312" w:hAnsiTheme="minorEastAsia"/>
          <w:sz w:val="30"/>
          <w:szCs w:val="30"/>
        </w:rPr>
        <w:t>1</w:t>
      </w:r>
      <w:r w:rsidRPr="00477E12">
        <w:rPr>
          <w:rFonts w:ascii="仿宋_GB2312" w:eastAsia="仿宋_GB2312" w:hAnsiTheme="minorEastAsia" w:hint="eastAsia"/>
          <w:sz w:val="30"/>
          <w:szCs w:val="30"/>
        </w:rPr>
        <w:t>22号</w:t>
      </w:r>
      <w:r w:rsidRPr="00477E12">
        <w:rPr>
          <w:rFonts w:ascii="仿宋_GB2312" w:eastAsia="仿宋_GB2312" w:hint="eastAsia"/>
          <w:sz w:val="30"/>
          <w:szCs w:val="30"/>
        </w:rPr>
        <w:t>）等相关规定和文件精神，结合我市实际，制定</w:t>
      </w:r>
      <w:r w:rsidRPr="00477E12">
        <w:rPr>
          <w:rFonts w:ascii="仿宋_GB2312" w:eastAsia="仿宋_GB2312"/>
          <w:sz w:val="30"/>
          <w:szCs w:val="30"/>
        </w:rPr>
        <w:t>本实施细则</w:t>
      </w:r>
      <w:r w:rsidRPr="00477E12">
        <w:rPr>
          <w:rFonts w:ascii="仿宋_GB2312" w:eastAsia="仿宋_GB2312" w:hint="eastAsia"/>
          <w:sz w:val="30"/>
          <w:szCs w:val="30"/>
        </w:rPr>
        <w:t>。</w:t>
      </w:r>
    </w:p>
    <w:p w:rsidR="00EB09F6" w:rsidRPr="00477E12" w:rsidRDefault="005A7EFF">
      <w:pPr>
        <w:ind w:firstLineChars="200" w:firstLine="602"/>
        <w:rPr>
          <w:rFonts w:ascii="仿宋_GB2312" w:eastAsia="仿宋_GB2312"/>
          <w:sz w:val="30"/>
          <w:szCs w:val="30"/>
        </w:rPr>
      </w:pPr>
      <w:r w:rsidRPr="00477E12">
        <w:rPr>
          <w:rFonts w:ascii="仿宋_GB2312" w:eastAsia="仿宋_GB2312" w:hint="eastAsia"/>
          <w:b/>
          <w:sz w:val="30"/>
          <w:szCs w:val="30"/>
        </w:rPr>
        <w:t xml:space="preserve">第二条 </w:t>
      </w:r>
      <w:r w:rsidRPr="00477E12">
        <w:rPr>
          <w:rFonts w:ascii="仿宋_GB2312" w:eastAsia="仿宋_GB2312" w:hint="eastAsia"/>
          <w:bCs/>
          <w:sz w:val="30"/>
          <w:szCs w:val="30"/>
        </w:rPr>
        <w:t>本实施细则所称社区公</w:t>
      </w:r>
      <w:r w:rsidRPr="00477E12">
        <w:rPr>
          <w:rFonts w:ascii="仿宋_GB2312" w:eastAsia="仿宋_GB2312" w:hint="eastAsia"/>
          <w:sz w:val="30"/>
          <w:szCs w:val="30"/>
        </w:rPr>
        <w:t>共服务用房（以下</w:t>
      </w:r>
      <w:r w:rsidRPr="00477E12">
        <w:rPr>
          <w:rFonts w:ascii="仿宋_GB2312" w:eastAsia="仿宋_GB2312"/>
          <w:sz w:val="30"/>
          <w:szCs w:val="30"/>
        </w:rPr>
        <w:t>简称社区用房</w:t>
      </w:r>
      <w:r w:rsidRPr="00477E12">
        <w:rPr>
          <w:rFonts w:ascii="仿宋_GB2312" w:eastAsia="仿宋_GB2312" w:hint="eastAsia"/>
          <w:sz w:val="30"/>
          <w:szCs w:val="30"/>
        </w:rPr>
        <w:t>），是指社区内开展公共服务、志愿互助服务和群众公益性活动的场所。主要包括社区党组织和社区居委会的工作用房、</w:t>
      </w:r>
      <w:r w:rsidRPr="00477E12">
        <w:rPr>
          <w:rStyle w:val="Char4"/>
          <w:rFonts w:ascii="仿宋_GB2312" w:eastAsia="仿宋_GB2312" w:hint="eastAsia"/>
          <w:b w:val="0"/>
        </w:rPr>
        <w:t>居民</w:t>
      </w:r>
      <w:r w:rsidRPr="00477E12">
        <w:rPr>
          <w:rFonts w:ascii="仿宋_GB2312" w:eastAsia="仿宋_GB2312" w:hint="eastAsia"/>
          <w:sz w:val="30"/>
          <w:szCs w:val="30"/>
        </w:rPr>
        <w:t>公益性服务活动用房。</w:t>
      </w:r>
    </w:p>
    <w:p w:rsidR="00375DBC" w:rsidRPr="00477E12" w:rsidRDefault="005A7EFF" w:rsidP="00375DBC">
      <w:pPr>
        <w:ind w:firstLineChars="200" w:firstLine="602"/>
        <w:rPr>
          <w:rFonts w:ascii="仿宋_GB2312" w:eastAsia="仿宋_GB2312"/>
          <w:bCs/>
          <w:sz w:val="30"/>
          <w:szCs w:val="30"/>
        </w:rPr>
      </w:pPr>
      <w:r w:rsidRPr="00477E12">
        <w:rPr>
          <w:rFonts w:ascii="仿宋_GB2312" w:eastAsia="仿宋_GB2312" w:hint="eastAsia"/>
          <w:b/>
          <w:sz w:val="30"/>
          <w:szCs w:val="30"/>
        </w:rPr>
        <w:t>第三条</w:t>
      </w:r>
      <w:r w:rsidRPr="00477E12">
        <w:rPr>
          <w:rFonts w:ascii="仿宋_GB2312" w:eastAsia="仿宋_GB2312"/>
          <w:b/>
          <w:sz w:val="30"/>
          <w:szCs w:val="30"/>
        </w:rPr>
        <w:t xml:space="preserve"> </w:t>
      </w:r>
      <w:r w:rsidRPr="00477E12">
        <w:rPr>
          <w:rFonts w:ascii="仿宋_GB2312" w:eastAsia="仿宋_GB2312" w:hint="eastAsia"/>
          <w:bCs/>
          <w:sz w:val="30"/>
          <w:szCs w:val="30"/>
        </w:rPr>
        <w:t>社区用房配建须与建设项目同步规划、同步建设、同步验收、</w:t>
      </w:r>
      <w:r w:rsidRPr="00477E12">
        <w:rPr>
          <w:rFonts w:ascii="仿宋_GB2312" w:eastAsia="仿宋_GB2312"/>
          <w:bCs/>
          <w:sz w:val="30"/>
          <w:szCs w:val="30"/>
        </w:rPr>
        <w:t>同步交付</w:t>
      </w:r>
      <w:r w:rsidRPr="00477E12">
        <w:rPr>
          <w:rFonts w:ascii="仿宋_GB2312" w:eastAsia="仿宋_GB2312" w:hint="eastAsia"/>
          <w:bCs/>
          <w:sz w:val="30"/>
          <w:szCs w:val="30"/>
        </w:rPr>
        <w:t>投入</w:t>
      </w:r>
      <w:r w:rsidRPr="00477E12">
        <w:rPr>
          <w:rFonts w:ascii="仿宋_GB2312" w:eastAsia="仿宋_GB2312"/>
          <w:bCs/>
          <w:sz w:val="30"/>
          <w:szCs w:val="30"/>
        </w:rPr>
        <w:t>使用</w:t>
      </w:r>
      <w:r w:rsidRPr="00477E12">
        <w:rPr>
          <w:rFonts w:ascii="仿宋_GB2312" w:eastAsia="仿宋_GB2312" w:hint="eastAsia"/>
          <w:bCs/>
          <w:sz w:val="30"/>
          <w:szCs w:val="30"/>
        </w:rPr>
        <w:t>。</w:t>
      </w:r>
      <w:r w:rsidR="00375DBC" w:rsidRPr="00477E12">
        <w:rPr>
          <w:rFonts w:ascii="仿宋_GB2312" w:eastAsia="仿宋_GB2312" w:hint="eastAsia"/>
          <w:bCs/>
          <w:sz w:val="30"/>
          <w:szCs w:val="30"/>
        </w:rPr>
        <w:t>若建设项目需分期完成，社区用房应按开发建设总量进行统一规划，原则上安排在首期建设，不得拆分。</w:t>
      </w:r>
    </w:p>
    <w:p w:rsidR="00EB09F6" w:rsidRPr="00477E12" w:rsidRDefault="005A7EFF" w:rsidP="00030D67">
      <w:pPr>
        <w:ind w:firstLineChars="200" w:firstLine="602"/>
        <w:rPr>
          <w:rFonts w:ascii="仿宋_GB2312" w:eastAsia="仿宋_GB2312"/>
          <w:bCs/>
          <w:sz w:val="30"/>
          <w:szCs w:val="30"/>
        </w:rPr>
      </w:pPr>
      <w:r w:rsidRPr="00477E12">
        <w:rPr>
          <w:rFonts w:ascii="仿宋_GB2312" w:eastAsia="仿宋_GB2312" w:hint="eastAsia"/>
          <w:b/>
          <w:sz w:val="30"/>
          <w:szCs w:val="30"/>
        </w:rPr>
        <w:t xml:space="preserve">第四条 </w:t>
      </w:r>
      <w:r w:rsidRPr="00477E12">
        <w:rPr>
          <w:rFonts w:ascii="仿宋_GB2312" w:eastAsia="仿宋_GB2312" w:hint="eastAsia"/>
          <w:bCs/>
          <w:sz w:val="30"/>
          <w:szCs w:val="30"/>
        </w:rPr>
        <w:t>本实施细则</w:t>
      </w:r>
      <w:r w:rsidRPr="00477E12">
        <w:rPr>
          <w:rFonts w:ascii="仿宋_GB2312" w:eastAsia="仿宋_GB2312"/>
          <w:bCs/>
          <w:sz w:val="30"/>
          <w:szCs w:val="30"/>
        </w:rPr>
        <w:t>适用于鹤山市辖区内</w:t>
      </w:r>
      <w:r w:rsidRPr="00477E12">
        <w:rPr>
          <w:rFonts w:ascii="仿宋_GB2312" w:eastAsia="仿宋_GB2312" w:hint="eastAsia"/>
          <w:bCs/>
          <w:sz w:val="30"/>
          <w:szCs w:val="30"/>
        </w:rPr>
        <w:t>新建</w:t>
      </w:r>
      <w:r w:rsidRPr="00477E12">
        <w:rPr>
          <w:rFonts w:ascii="仿宋_GB2312" w:eastAsia="仿宋_GB2312"/>
          <w:bCs/>
          <w:sz w:val="30"/>
          <w:szCs w:val="30"/>
        </w:rPr>
        <w:t>住宅</w:t>
      </w:r>
      <w:r w:rsidRPr="00477E12">
        <w:rPr>
          <w:rFonts w:ascii="仿宋_GB2312" w:eastAsia="仿宋_GB2312" w:hint="eastAsia"/>
          <w:bCs/>
          <w:sz w:val="30"/>
          <w:szCs w:val="30"/>
        </w:rPr>
        <w:t>物业</w:t>
      </w:r>
      <w:r w:rsidRPr="00477E12">
        <w:rPr>
          <w:rFonts w:ascii="仿宋_GB2312" w:eastAsia="仿宋_GB2312"/>
          <w:bCs/>
          <w:sz w:val="30"/>
          <w:szCs w:val="30"/>
        </w:rPr>
        <w:t>等商品房</w:t>
      </w:r>
      <w:r w:rsidRPr="00477E12">
        <w:rPr>
          <w:rFonts w:ascii="仿宋_GB2312" w:eastAsia="仿宋_GB2312" w:hint="eastAsia"/>
          <w:bCs/>
          <w:sz w:val="30"/>
          <w:szCs w:val="30"/>
        </w:rPr>
        <w:t>、</w:t>
      </w:r>
      <w:r w:rsidRPr="00477E12">
        <w:rPr>
          <w:rFonts w:ascii="仿宋_GB2312" w:eastAsia="仿宋_GB2312"/>
          <w:bCs/>
          <w:sz w:val="30"/>
          <w:szCs w:val="30"/>
        </w:rPr>
        <w:t>各类政策性住房以及城市</w:t>
      </w:r>
      <w:r w:rsidRPr="00477E12">
        <w:rPr>
          <w:rFonts w:ascii="仿宋_GB2312" w:eastAsia="仿宋_GB2312" w:hint="eastAsia"/>
          <w:bCs/>
          <w:sz w:val="30"/>
          <w:szCs w:val="30"/>
        </w:rPr>
        <w:t>改造</w:t>
      </w:r>
      <w:r w:rsidRPr="00477E12">
        <w:rPr>
          <w:rFonts w:ascii="仿宋_GB2312" w:eastAsia="仿宋_GB2312"/>
          <w:bCs/>
          <w:sz w:val="30"/>
          <w:szCs w:val="30"/>
        </w:rPr>
        <w:t>项目的</w:t>
      </w:r>
      <w:r w:rsidRPr="00477E12">
        <w:rPr>
          <w:rFonts w:ascii="仿宋_GB2312" w:eastAsia="仿宋_GB2312" w:hint="eastAsia"/>
          <w:bCs/>
          <w:sz w:val="30"/>
          <w:szCs w:val="30"/>
        </w:rPr>
        <w:t>配建</w:t>
      </w:r>
      <w:r w:rsidRPr="00477E12">
        <w:rPr>
          <w:rFonts w:ascii="仿宋_GB2312" w:eastAsia="仿宋_GB2312"/>
          <w:bCs/>
          <w:sz w:val="30"/>
          <w:szCs w:val="30"/>
        </w:rPr>
        <w:t>社区</w:t>
      </w:r>
      <w:r w:rsidRPr="00477E12">
        <w:rPr>
          <w:rFonts w:ascii="仿宋_GB2312" w:eastAsia="仿宋_GB2312" w:hint="eastAsia"/>
          <w:bCs/>
          <w:sz w:val="30"/>
          <w:szCs w:val="30"/>
        </w:rPr>
        <w:t>公共服务</w:t>
      </w:r>
      <w:r w:rsidRPr="00477E12">
        <w:rPr>
          <w:rFonts w:ascii="仿宋_GB2312" w:eastAsia="仿宋_GB2312"/>
          <w:bCs/>
          <w:sz w:val="30"/>
          <w:szCs w:val="30"/>
        </w:rPr>
        <w:t>用房</w:t>
      </w:r>
      <w:r w:rsidRPr="00477E12">
        <w:rPr>
          <w:rFonts w:ascii="仿宋_GB2312" w:eastAsia="仿宋_GB2312" w:hint="eastAsia"/>
          <w:bCs/>
          <w:sz w:val="30"/>
          <w:szCs w:val="30"/>
        </w:rPr>
        <w:t>（以下简称社区用房）</w:t>
      </w:r>
      <w:r w:rsidRPr="00477E12">
        <w:rPr>
          <w:rFonts w:ascii="仿宋_GB2312" w:eastAsia="仿宋_GB2312"/>
          <w:bCs/>
          <w:sz w:val="30"/>
          <w:szCs w:val="30"/>
        </w:rPr>
        <w:t>。</w:t>
      </w:r>
    </w:p>
    <w:p w:rsidR="00EB09F6" w:rsidRPr="00477E12" w:rsidRDefault="005A7EFF">
      <w:pPr>
        <w:ind w:firstLineChars="200" w:firstLine="602"/>
        <w:rPr>
          <w:rFonts w:ascii="仿宋_GB2312" w:eastAsia="仿宋_GB2312"/>
          <w:sz w:val="30"/>
          <w:szCs w:val="30"/>
        </w:rPr>
      </w:pPr>
      <w:r w:rsidRPr="00477E12">
        <w:rPr>
          <w:rFonts w:ascii="仿宋_GB2312" w:eastAsia="仿宋_GB2312" w:hint="eastAsia"/>
          <w:b/>
          <w:sz w:val="30"/>
          <w:szCs w:val="30"/>
        </w:rPr>
        <w:t>第五条</w:t>
      </w:r>
      <w:r w:rsidRPr="00477E12">
        <w:rPr>
          <w:rFonts w:ascii="仿宋_GB2312" w:eastAsia="仿宋_GB2312"/>
          <w:sz w:val="30"/>
          <w:szCs w:val="30"/>
        </w:rPr>
        <w:t xml:space="preserve"> </w:t>
      </w:r>
      <w:r w:rsidRPr="00477E12">
        <w:rPr>
          <w:rFonts w:ascii="仿宋_GB2312" w:eastAsia="仿宋_GB2312" w:hint="eastAsia"/>
          <w:sz w:val="30"/>
          <w:szCs w:val="30"/>
        </w:rPr>
        <w:t>市自然资源局要将社区用房建设纳入国土空间规划，在组织编制详细规划过程中，要包含社区用房的标准，结合地区人</w:t>
      </w:r>
      <w:r w:rsidRPr="00477E12">
        <w:rPr>
          <w:rFonts w:ascii="仿宋_GB2312" w:eastAsia="仿宋_GB2312" w:hint="eastAsia"/>
          <w:sz w:val="30"/>
          <w:szCs w:val="30"/>
        </w:rPr>
        <w:lastRenderedPageBreak/>
        <w:t>口规模和用地周边公共配套服务设施的具体设置情况，合理确定社区用房的建筑面积、坐落位置等。</w:t>
      </w:r>
    </w:p>
    <w:p w:rsidR="00EB09F6" w:rsidRPr="00477E12" w:rsidRDefault="00F37F46">
      <w:pPr>
        <w:ind w:firstLineChars="200" w:firstLine="602"/>
        <w:rPr>
          <w:rFonts w:ascii="仿宋_GB2312" w:eastAsia="仿宋_GB2312"/>
          <w:sz w:val="30"/>
          <w:szCs w:val="30"/>
        </w:rPr>
      </w:pPr>
      <w:r w:rsidRPr="00477E12">
        <w:rPr>
          <w:rFonts w:ascii="仿宋_GB2312" w:eastAsia="仿宋_GB2312" w:hint="eastAsia"/>
          <w:b/>
          <w:sz w:val="30"/>
          <w:szCs w:val="30"/>
        </w:rPr>
        <w:t>第六条</w:t>
      </w:r>
      <w:r w:rsidRPr="00477E12">
        <w:rPr>
          <w:rFonts w:ascii="仿宋_GB2312" w:eastAsia="仿宋_GB2312"/>
          <w:sz w:val="30"/>
          <w:szCs w:val="30"/>
        </w:rPr>
        <w:t xml:space="preserve"> </w:t>
      </w:r>
      <w:r w:rsidR="005A7EFF" w:rsidRPr="00477E12">
        <w:rPr>
          <w:rFonts w:ascii="仿宋_GB2312" w:eastAsia="仿宋_GB2312" w:hint="eastAsia"/>
          <w:sz w:val="30"/>
          <w:szCs w:val="30"/>
        </w:rPr>
        <w:t>国有建设用地使用权出让前，市自然资源局在设定规划条件时需明确社区用房的配建标准和要求，并将</w:t>
      </w:r>
      <w:r w:rsidR="005A7EFF" w:rsidRPr="00477E12">
        <w:rPr>
          <w:rFonts w:ascii="仿宋_GB2312" w:eastAsia="仿宋_GB2312"/>
          <w:sz w:val="30"/>
          <w:szCs w:val="30"/>
        </w:rPr>
        <w:t>该标准和要求</w:t>
      </w:r>
      <w:r w:rsidR="005A7EFF" w:rsidRPr="00477E12">
        <w:rPr>
          <w:rFonts w:ascii="仿宋_GB2312" w:eastAsia="仿宋_GB2312" w:hint="eastAsia"/>
          <w:sz w:val="30"/>
          <w:szCs w:val="30"/>
        </w:rPr>
        <w:t>作为《国有建设用地使用权出让合同》的组成部分，在合同中明确国有土地使用权受让人须按规划条件同步配建社区用房，并在建成后无偿移交给市资产管理委员会办公室。</w:t>
      </w:r>
    </w:p>
    <w:p w:rsidR="00F37F46" w:rsidRPr="00477E12" w:rsidRDefault="00F37F46" w:rsidP="00F37F46">
      <w:pPr>
        <w:ind w:firstLineChars="200" w:firstLine="602"/>
        <w:rPr>
          <w:rFonts w:ascii="仿宋_GB2312" w:eastAsia="仿宋_GB2312"/>
          <w:sz w:val="30"/>
          <w:szCs w:val="30"/>
        </w:rPr>
      </w:pPr>
      <w:r w:rsidRPr="00477E12">
        <w:rPr>
          <w:rFonts w:ascii="仿宋_GB2312" w:eastAsia="仿宋_GB2312" w:hint="eastAsia"/>
          <w:b/>
          <w:sz w:val="30"/>
          <w:szCs w:val="30"/>
        </w:rPr>
        <w:t>第七条</w:t>
      </w:r>
      <w:r w:rsidRPr="00477E12">
        <w:rPr>
          <w:rFonts w:ascii="仿宋_GB2312" w:eastAsia="仿宋_GB2312" w:hint="eastAsia"/>
          <w:sz w:val="30"/>
          <w:szCs w:val="30"/>
        </w:rPr>
        <w:t xml:space="preserve"> 社区用房建筑</w:t>
      </w:r>
      <w:r w:rsidRPr="00477E12">
        <w:rPr>
          <w:rFonts w:ascii="仿宋_GB2312" w:eastAsia="仿宋_GB2312"/>
          <w:sz w:val="30"/>
          <w:szCs w:val="30"/>
        </w:rPr>
        <w:t>面积不纳入拟供</w:t>
      </w:r>
      <w:r w:rsidRPr="00477E12">
        <w:rPr>
          <w:rFonts w:ascii="仿宋_GB2312" w:eastAsia="仿宋_GB2312" w:hint="eastAsia"/>
          <w:sz w:val="30"/>
          <w:szCs w:val="30"/>
        </w:rPr>
        <w:t>地块</w:t>
      </w:r>
      <w:r w:rsidRPr="00477E12">
        <w:rPr>
          <w:rFonts w:ascii="仿宋_GB2312" w:eastAsia="仿宋_GB2312"/>
          <w:sz w:val="30"/>
          <w:szCs w:val="30"/>
        </w:rPr>
        <w:t>设定的容积率计算范围内</w:t>
      </w:r>
      <w:r w:rsidR="00591C71" w:rsidRPr="00477E12">
        <w:rPr>
          <w:rFonts w:ascii="仿宋_GB2312" w:eastAsia="仿宋_GB2312" w:hint="eastAsia"/>
          <w:sz w:val="30"/>
          <w:szCs w:val="30"/>
        </w:rPr>
        <w:t>,社区</w:t>
      </w:r>
      <w:r w:rsidR="00591C71" w:rsidRPr="00477E12">
        <w:rPr>
          <w:rFonts w:ascii="仿宋_GB2312" w:eastAsia="仿宋_GB2312"/>
          <w:sz w:val="30"/>
          <w:szCs w:val="30"/>
        </w:rPr>
        <w:t>用房移交建筑面积</w:t>
      </w:r>
      <w:r w:rsidR="00591C71" w:rsidRPr="00477E12">
        <w:rPr>
          <w:rFonts w:ascii="仿宋_GB2312" w:eastAsia="仿宋_GB2312" w:hint="eastAsia"/>
          <w:sz w:val="30"/>
          <w:szCs w:val="30"/>
        </w:rPr>
        <w:t>以规划</w:t>
      </w:r>
      <w:r w:rsidR="00591C71" w:rsidRPr="00477E12">
        <w:rPr>
          <w:rFonts w:ascii="仿宋_GB2312" w:eastAsia="仿宋_GB2312"/>
          <w:sz w:val="30"/>
          <w:szCs w:val="30"/>
        </w:rPr>
        <w:t>条件核定面积为准。</w:t>
      </w:r>
    </w:p>
    <w:p w:rsidR="00EB09F6" w:rsidRPr="00477E12" w:rsidRDefault="005A7EFF">
      <w:pPr>
        <w:ind w:firstLineChars="200" w:firstLine="602"/>
        <w:rPr>
          <w:rFonts w:ascii="仿宋_GB2312" w:eastAsia="仿宋_GB2312"/>
          <w:sz w:val="30"/>
          <w:szCs w:val="30"/>
        </w:rPr>
      </w:pPr>
      <w:r w:rsidRPr="00477E12">
        <w:rPr>
          <w:rFonts w:ascii="仿宋_GB2312" w:eastAsia="仿宋_GB2312" w:hint="eastAsia"/>
          <w:b/>
          <w:sz w:val="30"/>
          <w:szCs w:val="30"/>
        </w:rPr>
        <w:t>第</w:t>
      </w:r>
      <w:r w:rsidR="00F37F46" w:rsidRPr="00477E12">
        <w:rPr>
          <w:rFonts w:ascii="仿宋_GB2312" w:eastAsia="仿宋_GB2312" w:hint="eastAsia"/>
          <w:b/>
          <w:sz w:val="30"/>
          <w:szCs w:val="30"/>
        </w:rPr>
        <w:t>八</w:t>
      </w:r>
      <w:r w:rsidRPr="00477E12">
        <w:rPr>
          <w:rFonts w:ascii="仿宋_GB2312" w:eastAsia="仿宋_GB2312" w:hint="eastAsia"/>
          <w:b/>
          <w:sz w:val="30"/>
          <w:szCs w:val="30"/>
        </w:rPr>
        <w:t xml:space="preserve">条 </w:t>
      </w:r>
      <w:r w:rsidRPr="00477E12">
        <w:rPr>
          <w:rFonts w:ascii="仿宋_GB2312" w:eastAsia="仿宋_GB2312" w:hint="eastAsia"/>
          <w:sz w:val="30"/>
          <w:szCs w:val="30"/>
        </w:rPr>
        <w:t>开发建设单位报批的规划设计方案，应按规划条件要求在设计图中注明社区用房的名称、建筑面积、坐落位置、</w:t>
      </w:r>
      <w:r w:rsidRPr="00477E12">
        <w:rPr>
          <w:rFonts w:ascii="仿宋_GB2312" w:eastAsia="仿宋_GB2312"/>
          <w:sz w:val="30"/>
          <w:szCs w:val="30"/>
        </w:rPr>
        <w:t>室内装修标准</w:t>
      </w:r>
      <w:r w:rsidRPr="00477E12">
        <w:rPr>
          <w:rFonts w:ascii="仿宋_GB2312" w:eastAsia="仿宋_GB2312" w:hint="eastAsia"/>
          <w:sz w:val="30"/>
          <w:szCs w:val="30"/>
        </w:rPr>
        <w:t>等具体内容，市自然资源局应依法</w:t>
      </w:r>
      <w:r w:rsidRPr="00477E12">
        <w:rPr>
          <w:rFonts w:ascii="仿宋_GB2312" w:eastAsia="仿宋_GB2312"/>
          <w:sz w:val="30"/>
          <w:szCs w:val="30"/>
        </w:rPr>
        <w:t>予以严格审核。</w:t>
      </w:r>
    </w:p>
    <w:p w:rsidR="00EB09F6" w:rsidRPr="00477E12" w:rsidRDefault="005A7EFF">
      <w:pPr>
        <w:ind w:firstLineChars="200" w:firstLine="600"/>
        <w:rPr>
          <w:rFonts w:ascii="仿宋_GB2312" w:eastAsia="仿宋_GB2312"/>
          <w:sz w:val="30"/>
          <w:szCs w:val="30"/>
        </w:rPr>
      </w:pPr>
      <w:r w:rsidRPr="00477E12">
        <w:rPr>
          <w:rFonts w:ascii="仿宋_GB2312" w:eastAsia="仿宋_GB2312"/>
          <w:sz w:val="30"/>
          <w:szCs w:val="30"/>
        </w:rPr>
        <w:t>社区用房项目规划方案审批前需</w:t>
      </w:r>
      <w:r w:rsidR="0061704C" w:rsidRPr="00477E12">
        <w:rPr>
          <w:rFonts w:ascii="仿宋_GB2312" w:eastAsia="仿宋_GB2312" w:hint="eastAsia"/>
          <w:sz w:val="30"/>
          <w:szCs w:val="30"/>
        </w:rPr>
        <w:t>征询</w:t>
      </w:r>
      <w:r w:rsidRPr="00477E12">
        <w:rPr>
          <w:rFonts w:ascii="仿宋_GB2312" w:eastAsia="仿宋_GB2312"/>
          <w:sz w:val="30"/>
          <w:szCs w:val="30"/>
        </w:rPr>
        <w:t>属地镇人民政府（</w:t>
      </w:r>
      <w:r w:rsidRPr="00477E12">
        <w:rPr>
          <w:rFonts w:ascii="仿宋_GB2312" w:eastAsia="仿宋_GB2312" w:hint="eastAsia"/>
          <w:sz w:val="30"/>
          <w:szCs w:val="30"/>
        </w:rPr>
        <w:t>街道</w:t>
      </w:r>
      <w:r w:rsidRPr="00477E12">
        <w:rPr>
          <w:rFonts w:ascii="仿宋_GB2312" w:eastAsia="仿宋_GB2312"/>
          <w:sz w:val="30"/>
          <w:szCs w:val="30"/>
        </w:rPr>
        <w:t>办事处）</w:t>
      </w:r>
      <w:r w:rsidRPr="00477E12">
        <w:rPr>
          <w:rFonts w:ascii="仿宋_GB2312" w:eastAsia="仿宋_GB2312" w:hint="eastAsia"/>
          <w:sz w:val="30"/>
          <w:szCs w:val="30"/>
        </w:rPr>
        <w:t>、社区</w:t>
      </w:r>
      <w:r w:rsidR="0061704C" w:rsidRPr="00477E12">
        <w:rPr>
          <w:rFonts w:ascii="仿宋_GB2312" w:eastAsia="仿宋_GB2312" w:hint="eastAsia"/>
          <w:sz w:val="30"/>
          <w:szCs w:val="30"/>
        </w:rPr>
        <w:t>意见</w:t>
      </w:r>
      <w:r w:rsidRPr="00477E12">
        <w:rPr>
          <w:rFonts w:ascii="仿宋_GB2312" w:eastAsia="仿宋_GB2312"/>
          <w:sz w:val="30"/>
          <w:szCs w:val="30"/>
        </w:rPr>
        <w:t>，</w:t>
      </w:r>
      <w:r w:rsidRPr="00477E12">
        <w:rPr>
          <w:rFonts w:ascii="仿宋_GB2312" w:eastAsia="仿宋_GB2312" w:hint="eastAsia"/>
          <w:sz w:val="30"/>
          <w:szCs w:val="30"/>
        </w:rPr>
        <w:t>充分</w:t>
      </w:r>
      <w:r w:rsidR="00F64D7D" w:rsidRPr="00477E12">
        <w:rPr>
          <w:rFonts w:ascii="仿宋_GB2312" w:eastAsia="仿宋_GB2312" w:hint="eastAsia"/>
          <w:sz w:val="30"/>
          <w:szCs w:val="30"/>
        </w:rPr>
        <w:t>保障</w:t>
      </w:r>
      <w:r w:rsidRPr="00477E12">
        <w:rPr>
          <w:rFonts w:ascii="仿宋_GB2312" w:eastAsia="仿宋_GB2312" w:hint="eastAsia"/>
          <w:sz w:val="30"/>
          <w:szCs w:val="30"/>
        </w:rPr>
        <w:t>属地</w:t>
      </w:r>
      <w:r w:rsidRPr="00477E12">
        <w:rPr>
          <w:rFonts w:ascii="仿宋_GB2312" w:eastAsia="仿宋_GB2312"/>
          <w:sz w:val="30"/>
          <w:szCs w:val="30"/>
        </w:rPr>
        <w:t>镇人民政府（</w:t>
      </w:r>
      <w:r w:rsidRPr="00477E12">
        <w:rPr>
          <w:rFonts w:ascii="仿宋_GB2312" w:eastAsia="仿宋_GB2312" w:hint="eastAsia"/>
          <w:sz w:val="30"/>
          <w:szCs w:val="30"/>
        </w:rPr>
        <w:t>街道</w:t>
      </w:r>
      <w:r w:rsidRPr="00477E12">
        <w:rPr>
          <w:rFonts w:ascii="仿宋_GB2312" w:eastAsia="仿宋_GB2312"/>
          <w:sz w:val="30"/>
          <w:szCs w:val="30"/>
        </w:rPr>
        <w:t>办事处）</w:t>
      </w:r>
      <w:r w:rsidR="00E24DCB" w:rsidRPr="00477E12">
        <w:rPr>
          <w:rFonts w:ascii="仿宋_GB2312" w:eastAsia="仿宋_GB2312" w:hint="eastAsia"/>
          <w:sz w:val="30"/>
          <w:szCs w:val="30"/>
        </w:rPr>
        <w:t>及</w:t>
      </w:r>
      <w:r w:rsidR="00E24DCB" w:rsidRPr="00477E12">
        <w:rPr>
          <w:rFonts w:ascii="仿宋_GB2312" w:eastAsia="仿宋_GB2312"/>
          <w:sz w:val="30"/>
          <w:szCs w:val="30"/>
        </w:rPr>
        <w:t>社区</w:t>
      </w:r>
      <w:r w:rsidRPr="00477E12">
        <w:rPr>
          <w:rFonts w:ascii="仿宋_GB2312" w:eastAsia="仿宋_GB2312" w:hint="eastAsia"/>
          <w:sz w:val="30"/>
          <w:szCs w:val="30"/>
        </w:rPr>
        <w:t>的规划参与权。</w:t>
      </w:r>
    </w:p>
    <w:p w:rsidR="00EB09F6" w:rsidRPr="00477E12" w:rsidRDefault="005A7EFF">
      <w:pPr>
        <w:ind w:firstLineChars="200" w:firstLine="600"/>
        <w:rPr>
          <w:rFonts w:ascii="仿宋_GB2312" w:eastAsia="仿宋_GB2312"/>
          <w:sz w:val="30"/>
          <w:szCs w:val="30"/>
        </w:rPr>
      </w:pPr>
      <w:r w:rsidRPr="00477E12">
        <w:rPr>
          <w:rFonts w:ascii="仿宋_GB2312" w:eastAsia="仿宋_GB2312" w:hint="eastAsia"/>
          <w:sz w:val="30"/>
          <w:szCs w:val="30"/>
        </w:rPr>
        <w:t>经</w:t>
      </w:r>
      <w:r w:rsidRPr="00477E12">
        <w:rPr>
          <w:rFonts w:ascii="仿宋_GB2312" w:eastAsia="仿宋_GB2312"/>
          <w:sz w:val="30"/>
          <w:szCs w:val="30"/>
        </w:rPr>
        <w:t>审批同意核发《建设工程规划许可证》</w:t>
      </w:r>
      <w:r w:rsidRPr="00477E12">
        <w:rPr>
          <w:rFonts w:ascii="仿宋_GB2312" w:eastAsia="仿宋_GB2312" w:hint="eastAsia"/>
          <w:sz w:val="30"/>
          <w:szCs w:val="30"/>
        </w:rPr>
        <w:t>的</w:t>
      </w:r>
      <w:r w:rsidRPr="00477E12">
        <w:rPr>
          <w:rFonts w:ascii="仿宋_GB2312" w:eastAsia="仿宋_GB2312"/>
          <w:sz w:val="30"/>
          <w:szCs w:val="30"/>
        </w:rPr>
        <w:t>，</w:t>
      </w:r>
      <w:r w:rsidRPr="00477E12">
        <w:rPr>
          <w:rFonts w:ascii="仿宋_GB2312" w:eastAsia="仿宋_GB2312" w:hint="eastAsia"/>
          <w:sz w:val="30"/>
          <w:szCs w:val="30"/>
        </w:rPr>
        <w:t>应</w:t>
      </w:r>
      <w:r w:rsidRPr="00477E12">
        <w:rPr>
          <w:rFonts w:ascii="仿宋_GB2312" w:eastAsia="仿宋_GB2312"/>
          <w:sz w:val="30"/>
          <w:szCs w:val="30"/>
        </w:rPr>
        <w:t>依法在政府网站</w:t>
      </w:r>
      <w:r w:rsidRPr="00477E12">
        <w:rPr>
          <w:rFonts w:ascii="仿宋_GB2312" w:eastAsia="仿宋_GB2312" w:hint="eastAsia"/>
          <w:sz w:val="30"/>
          <w:szCs w:val="30"/>
        </w:rPr>
        <w:t>或指定地点</w:t>
      </w:r>
      <w:r w:rsidRPr="00477E12">
        <w:rPr>
          <w:rFonts w:ascii="仿宋_GB2312" w:eastAsia="仿宋_GB2312"/>
          <w:sz w:val="30"/>
          <w:szCs w:val="30"/>
        </w:rPr>
        <w:t>进行公告</w:t>
      </w:r>
      <w:r w:rsidRPr="00477E12">
        <w:rPr>
          <w:rFonts w:ascii="仿宋_GB2312" w:eastAsia="仿宋_GB2312" w:hint="eastAsia"/>
          <w:sz w:val="30"/>
          <w:szCs w:val="30"/>
        </w:rPr>
        <w:t>；</w:t>
      </w:r>
      <w:r w:rsidRPr="00477E12">
        <w:rPr>
          <w:rFonts w:ascii="仿宋_GB2312" w:eastAsia="仿宋_GB2312"/>
          <w:sz w:val="30"/>
          <w:szCs w:val="30"/>
        </w:rPr>
        <w:t>对未达到配建要求的规划设计方案，</w:t>
      </w:r>
      <w:r w:rsidRPr="00477E12">
        <w:rPr>
          <w:rFonts w:ascii="仿宋_GB2312" w:eastAsia="仿宋_GB2312" w:hint="eastAsia"/>
          <w:sz w:val="30"/>
          <w:szCs w:val="30"/>
        </w:rPr>
        <w:t>市自然资源局</w:t>
      </w:r>
      <w:r w:rsidRPr="00477E12">
        <w:rPr>
          <w:rFonts w:ascii="仿宋_GB2312" w:eastAsia="仿宋_GB2312"/>
          <w:sz w:val="30"/>
          <w:szCs w:val="30"/>
        </w:rPr>
        <w:t>不予审批核发</w:t>
      </w:r>
      <w:r w:rsidRPr="00477E12">
        <w:rPr>
          <w:rFonts w:ascii="仿宋_GB2312" w:eastAsia="仿宋_GB2312" w:hint="eastAsia"/>
          <w:sz w:val="30"/>
          <w:szCs w:val="30"/>
        </w:rPr>
        <w:t>《</w:t>
      </w:r>
      <w:r w:rsidRPr="00477E12">
        <w:rPr>
          <w:rFonts w:ascii="仿宋_GB2312" w:eastAsia="仿宋_GB2312"/>
          <w:sz w:val="30"/>
          <w:szCs w:val="30"/>
        </w:rPr>
        <w:t>建设工程规划许可证</w:t>
      </w:r>
      <w:r w:rsidRPr="00477E12">
        <w:rPr>
          <w:rFonts w:ascii="仿宋_GB2312" w:eastAsia="仿宋_GB2312" w:hint="eastAsia"/>
          <w:sz w:val="30"/>
          <w:szCs w:val="30"/>
        </w:rPr>
        <w:t>》</w:t>
      </w:r>
      <w:r w:rsidRPr="00477E12">
        <w:rPr>
          <w:rFonts w:ascii="仿宋_GB2312" w:eastAsia="仿宋_GB2312"/>
          <w:sz w:val="30"/>
          <w:szCs w:val="30"/>
        </w:rPr>
        <w:t>。</w:t>
      </w:r>
    </w:p>
    <w:p w:rsidR="00EB09F6" w:rsidRPr="00477E12" w:rsidRDefault="005A7EFF">
      <w:pPr>
        <w:ind w:firstLineChars="200" w:firstLine="602"/>
        <w:rPr>
          <w:rFonts w:ascii="仿宋_GB2312" w:eastAsia="仿宋_GB2312"/>
          <w:b/>
          <w:sz w:val="30"/>
          <w:szCs w:val="30"/>
        </w:rPr>
      </w:pPr>
      <w:r w:rsidRPr="00477E12">
        <w:rPr>
          <w:rFonts w:ascii="仿宋_GB2312" w:eastAsia="仿宋_GB2312" w:hint="eastAsia"/>
          <w:b/>
          <w:sz w:val="30"/>
          <w:szCs w:val="30"/>
        </w:rPr>
        <w:t>第</w:t>
      </w:r>
      <w:r w:rsidR="00E06FF2" w:rsidRPr="00477E12">
        <w:rPr>
          <w:rFonts w:ascii="仿宋_GB2312" w:eastAsia="仿宋_GB2312" w:hint="eastAsia"/>
          <w:b/>
          <w:sz w:val="30"/>
          <w:szCs w:val="30"/>
        </w:rPr>
        <w:t>九</w:t>
      </w:r>
      <w:r w:rsidRPr="00477E12">
        <w:rPr>
          <w:rFonts w:ascii="仿宋_GB2312" w:eastAsia="仿宋_GB2312" w:hint="eastAsia"/>
          <w:b/>
          <w:sz w:val="30"/>
          <w:szCs w:val="30"/>
        </w:rPr>
        <w:t xml:space="preserve">条 </w:t>
      </w:r>
      <w:r w:rsidRPr="00477E12">
        <w:rPr>
          <w:rFonts w:ascii="仿宋_GB2312" w:eastAsia="仿宋_GB2312" w:hint="eastAsia"/>
          <w:sz w:val="30"/>
          <w:szCs w:val="30"/>
        </w:rPr>
        <w:t>社区用房的配建标准和</w:t>
      </w:r>
      <w:r w:rsidRPr="00477E12">
        <w:rPr>
          <w:rFonts w:ascii="仿宋_GB2312" w:eastAsia="仿宋_GB2312"/>
          <w:sz w:val="30"/>
          <w:szCs w:val="30"/>
        </w:rPr>
        <w:t>要求</w:t>
      </w:r>
      <w:r w:rsidRPr="00477E12">
        <w:rPr>
          <w:rFonts w:ascii="仿宋_GB2312" w:eastAsia="仿宋_GB2312" w:hint="eastAsia"/>
          <w:sz w:val="30"/>
          <w:szCs w:val="30"/>
        </w:rPr>
        <w:t>。</w:t>
      </w:r>
    </w:p>
    <w:p w:rsidR="00EB09F6" w:rsidRPr="00477E12" w:rsidRDefault="005A7EFF">
      <w:pPr>
        <w:pStyle w:val="ab"/>
        <w:ind w:firstLine="600"/>
        <w:rPr>
          <w:rFonts w:ascii="仿宋_GB2312" w:eastAsia="仿宋_GB2312" w:hAnsi="仿宋_GB2312" w:cs="仿宋_GB2312"/>
          <w:sz w:val="30"/>
          <w:szCs w:val="30"/>
        </w:rPr>
      </w:pPr>
      <w:r w:rsidRPr="00477E12">
        <w:rPr>
          <w:rFonts w:ascii="仿宋_GB2312" w:eastAsia="仿宋_GB2312" w:hint="eastAsia"/>
          <w:sz w:val="30"/>
          <w:szCs w:val="30"/>
        </w:rPr>
        <w:t>（一）面积标准</w:t>
      </w:r>
      <w:r w:rsidRPr="00477E12">
        <w:rPr>
          <w:rFonts w:ascii="仿宋_GB2312" w:eastAsia="仿宋_GB2312"/>
          <w:sz w:val="30"/>
          <w:szCs w:val="30"/>
        </w:rPr>
        <w:t>。</w:t>
      </w:r>
      <w:r w:rsidRPr="00477E12">
        <w:rPr>
          <w:rFonts w:ascii="仿宋_GB2312" w:eastAsia="仿宋_GB2312" w:hint="eastAsia"/>
          <w:sz w:val="30"/>
          <w:szCs w:val="30"/>
        </w:rPr>
        <w:t>新建居住小区原则上建设规模1</w:t>
      </w:r>
      <w:r w:rsidRPr="00477E12">
        <w:rPr>
          <w:rFonts w:ascii="仿宋_GB2312" w:eastAsia="仿宋_GB2312"/>
          <w:sz w:val="30"/>
          <w:szCs w:val="30"/>
        </w:rPr>
        <w:t>000</w:t>
      </w:r>
      <w:r w:rsidRPr="00477E12">
        <w:rPr>
          <w:rFonts w:ascii="仿宋_GB2312" w:eastAsia="仿宋_GB2312" w:hint="eastAsia"/>
          <w:sz w:val="30"/>
          <w:szCs w:val="30"/>
        </w:rPr>
        <w:t>户/套以下的居住小区须配建建筑面积6</w:t>
      </w:r>
      <w:r w:rsidRPr="00477E12">
        <w:rPr>
          <w:rFonts w:ascii="仿宋_GB2312" w:eastAsia="仿宋_GB2312"/>
          <w:sz w:val="30"/>
          <w:szCs w:val="30"/>
        </w:rPr>
        <w:t>00</w:t>
      </w:r>
      <w:r w:rsidRPr="00477E12">
        <w:rPr>
          <w:rFonts w:ascii="Segoe UI Emoji" w:eastAsia="Segoe UI Emoji" w:hAnsi="Segoe UI Emoji" w:cs="仿宋_GB2312" w:hint="eastAsia"/>
          <w:sz w:val="30"/>
          <w:szCs w:val="30"/>
        </w:rPr>
        <w:t>㎡</w:t>
      </w:r>
      <w:r w:rsidRPr="00477E12">
        <w:rPr>
          <w:rFonts w:ascii="仿宋_GB2312" w:eastAsia="仿宋_GB2312" w:hint="eastAsia"/>
          <w:sz w:val="30"/>
          <w:szCs w:val="30"/>
        </w:rPr>
        <w:t>的用房;1</w:t>
      </w:r>
      <w:r w:rsidRPr="00477E12">
        <w:rPr>
          <w:rFonts w:ascii="仿宋_GB2312" w:eastAsia="仿宋_GB2312"/>
          <w:sz w:val="30"/>
          <w:szCs w:val="30"/>
        </w:rPr>
        <w:t>000-2000</w:t>
      </w:r>
      <w:r w:rsidRPr="00477E12">
        <w:rPr>
          <w:rFonts w:ascii="仿宋_GB2312" w:eastAsia="仿宋_GB2312" w:hint="eastAsia"/>
          <w:sz w:val="30"/>
          <w:szCs w:val="30"/>
        </w:rPr>
        <w:t>户/套(含1</w:t>
      </w:r>
      <w:r w:rsidRPr="00477E12">
        <w:rPr>
          <w:rFonts w:ascii="仿宋_GB2312" w:eastAsia="仿宋_GB2312"/>
          <w:sz w:val="30"/>
          <w:szCs w:val="30"/>
        </w:rPr>
        <w:t>000</w:t>
      </w:r>
      <w:r w:rsidRPr="00477E12">
        <w:rPr>
          <w:rFonts w:ascii="仿宋_GB2312" w:eastAsia="仿宋_GB2312" w:hint="eastAsia"/>
          <w:sz w:val="30"/>
          <w:szCs w:val="30"/>
        </w:rPr>
        <w:t>户/套)小区的配建规模，以6</w:t>
      </w:r>
      <w:r w:rsidRPr="00477E12">
        <w:rPr>
          <w:rFonts w:ascii="仿宋_GB2312" w:eastAsia="仿宋_GB2312"/>
          <w:sz w:val="30"/>
          <w:szCs w:val="30"/>
        </w:rPr>
        <w:t>00</w:t>
      </w:r>
      <w:r w:rsidRPr="00477E12">
        <w:rPr>
          <w:rFonts w:ascii="Segoe UI Emoji" w:eastAsia="Segoe UI Emoji" w:hAnsi="Segoe UI Emoji" w:cs="仿宋_GB2312" w:hint="eastAsia"/>
          <w:sz w:val="30"/>
          <w:szCs w:val="30"/>
        </w:rPr>
        <w:t>㎡</w:t>
      </w:r>
      <w:r w:rsidRPr="00477E12">
        <w:rPr>
          <w:rFonts w:ascii="仿宋_GB2312" w:eastAsia="仿宋_GB2312" w:hint="eastAsia"/>
          <w:sz w:val="30"/>
          <w:szCs w:val="30"/>
        </w:rPr>
        <w:t>为起点，按0</w:t>
      </w:r>
      <w:r w:rsidRPr="00477E12">
        <w:rPr>
          <w:rFonts w:ascii="仿宋_GB2312" w:eastAsia="仿宋_GB2312"/>
          <w:sz w:val="30"/>
          <w:szCs w:val="30"/>
        </w:rPr>
        <w:t>.2</w:t>
      </w:r>
      <w:r w:rsidRPr="00477E12">
        <w:rPr>
          <w:rFonts w:ascii="Segoe UI Emoji" w:eastAsia="Segoe UI Emoji" w:hAnsi="Segoe UI Emoji" w:cs="仿宋_GB2312" w:hint="eastAsia"/>
          <w:sz w:val="30"/>
          <w:szCs w:val="30"/>
        </w:rPr>
        <w:t>㎡</w:t>
      </w:r>
      <w:r w:rsidRPr="00477E12">
        <w:rPr>
          <w:rFonts w:ascii="仿宋_GB2312" w:eastAsia="仿宋_GB2312" w:hint="eastAsia"/>
          <w:sz w:val="30"/>
          <w:szCs w:val="30"/>
        </w:rPr>
        <w:t>/户递增</w:t>
      </w:r>
      <w:r w:rsidRPr="00477E12">
        <w:rPr>
          <w:rFonts w:ascii="仿宋_GB2312" w:eastAsia="仿宋_GB2312" w:hint="eastAsia"/>
          <w:sz w:val="30"/>
          <w:szCs w:val="30"/>
        </w:rPr>
        <w:lastRenderedPageBreak/>
        <w:t>(上限为800</w:t>
      </w:r>
      <w:r w:rsidRPr="00477E12">
        <w:rPr>
          <w:rFonts w:ascii="Segoe UI Emoji" w:eastAsia="Segoe UI Emoji" w:hAnsi="Segoe UI Emoji" w:cs="仿宋_GB2312" w:hint="eastAsia"/>
          <w:sz w:val="30"/>
          <w:szCs w:val="30"/>
        </w:rPr>
        <w:t>㎡</w:t>
      </w:r>
      <w:r w:rsidRPr="00477E12">
        <w:rPr>
          <w:rFonts w:ascii="仿宋_GB2312" w:eastAsia="仿宋_GB2312" w:hint="eastAsia"/>
          <w:sz w:val="30"/>
          <w:szCs w:val="30"/>
        </w:rPr>
        <w:t>);</w:t>
      </w:r>
      <w:r w:rsidRPr="00477E12">
        <w:rPr>
          <w:rFonts w:ascii="仿宋_GB2312" w:eastAsia="仿宋_GB2312"/>
          <w:sz w:val="30"/>
          <w:szCs w:val="30"/>
        </w:rPr>
        <w:t>2000-3000</w:t>
      </w:r>
      <w:r w:rsidRPr="00477E12">
        <w:rPr>
          <w:rFonts w:ascii="仿宋_GB2312" w:eastAsia="仿宋_GB2312" w:hint="eastAsia"/>
          <w:sz w:val="30"/>
          <w:szCs w:val="30"/>
        </w:rPr>
        <w:t>户/套</w:t>
      </w:r>
      <w:r w:rsidRPr="00477E12">
        <w:rPr>
          <w:rFonts w:ascii="仿宋_GB2312" w:eastAsia="仿宋_GB2312" w:hAnsi="仿宋_GB2312" w:cs="仿宋_GB2312"/>
          <w:sz w:val="30"/>
          <w:szCs w:val="30"/>
        </w:rPr>
        <w:t>（含</w:t>
      </w:r>
      <w:r w:rsidRPr="00477E12">
        <w:rPr>
          <w:rFonts w:ascii="仿宋_GB2312" w:eastAsia="仿宋_GB2312" w:hAnsi="仿宋_GB2312" w:cs="仿宋_GB2312" w:hint="eastAsia"/>
          <w:sz w:val="30"/>
          <w:szCs w:val="30"/>
        </w:rPr>
        <w:t>2</w:t>
      </w:r>
      <w:r w:rsidRPr="00477E12">
        <w:rPr>
          <w:rFonts w:ascii="仿宋_GB2312" w:eastAsia="仿宋_GB2312" w:hAnsi="仿宋_GB2312" w:cs="仿宋_GB2312"/>
          <w:sz w:val="30"/>
          <w:szCs w:val="30"/>
        </w:rPr>
        <w:t>000</w:t>
      </w:r>
      <w:r w:rsidRPr="00477E12">
        <w:rPr>
          <w:rFonts w:ascii="仿宋_GB2312" w:eastAsia="仿宋_GB2312" w:hAnsi="仿宋_GB2312" w:cs="仿宋_GB2312" w:hint="eastAsia"/>
          <w:sz w:val="30"/>
          <w:szCs w:val="30"/>
        </w:rPr>
        <w:t>户/套</w:t>
      </w:r>
      <w:r w:rsidRPr="00477E12">
        <w:rPr>
          <w:rFonts w:ascii="仿宋_GB2312" w:eastAsia="仿宋_GB2312" w:hAnsi="仿宋_GB2312" w:cs="仿宋_GB2312"/>
          <w:sz w:val="30"/>
          <w:szCs w:val="30"/>
        </w:rPr>
        <w:t>）</w:t>
      </w:r>
      <w:r w:rsidRPr="00477E12">
        <w:rPr>
          <w:rFonts w:ascii="仿宋_GB2312" w:eastAsia="仿宋_GB2312" w:hint="eastAsia"/>
          <w:sz w:val="30"/>
          <w:szCs w:val="30"/>
        </w:rPr>
        <w:t>小区的配建规模以8</w:t>
      </w:r>
      <w:r w:rsidRPr="00477E12">
        <w:rPr>
          <w:rFonts w:ascii="仿宋_GB2312" w:eastAsia="仿宋_GB2312"/>
          <w:sz w:val="30"/>
          <w:szCs w:val="30"/>
        </w:rPr>
        <w:t>00</w:t>
      </w:r>
      <w:r w:rsidRPr="00477E12">
        <w:rPr>
          <w:rFonts w:ascii="Segoe UI Emoji" w:eastAsia="Segoe UI Emoji" w:hAnsi="Segoe UI Emoji" w:cs="仿宋_GB2312" w:hint="eastAsia"/>
          <w:sz w:val="30"/>
          <w:szCs w:val="30"/>
        </w:rPr>
        <w:t>㎡</w:t>
      </w:r>
      <w:r w:rsidRPr="00477E12">
        <w:rPr>
          <w:rFonts w:ascii="仿宋_GB2312" w:eastAsia="仿宋_GB2312" w:hAnsi="仿宋_GB2312" w:cs="仿宋_GB2312" w:hint="eastAsia"/>
          <w:sz w:val="30"/>
          <w:szCs w:val="30"/>
        </w:rPr>
        <w:t>为起点，按</w:t>
      </w:r>
      <w:r w:rsidRPr="00477E12">
        <w:rPr>
          <w:rFonts w:ascii="仿宋_GB2312" w:eastAsia="仿宋_GB2312" w:hint="eastAsia"/>
          <w:sz w:val="30"/>
          <w:szCs w:val="30"/>
        </w:rPr>
        <w:t>0</w:t>
      </w:r>
      <w:r w:rsidRPr="00477E12">
        <w:rPr>
          <w:rFonts w:ascii="仿宋_GB2312" w:eastAsia="仿宋_GB2312"/>
          <w:sz w:val="30"/>
          <w:szCs w:val="30"/>
        </w:rPr>
        <w:t>.2</w:t>
      </w:r>
      <w:r w:rsidRPr="00477E12">
        <w:rPr>
          <w:rFonts w:ascii="Segoe UI Emoji" w:eastAsia="Segoe UI Emoji" w:hAnsi="Segoe UI Emoji" w:cs="仿宋_GB2312" w:hint="eastAsia"/>
          <w:sz w:val="30"/>
          <w:szCs w:val="30"/>
        </w:rPr>
        <w:t>㎡</w:t>
      </w:r>
      <w:r w:rsidRPr="00477E12">
        <w:rPr>
          <w:rFonts w:ascii="仿宋_GB2312" w:eastAsia="仿宋_GB2312" w:hint="eastAsia"/>
          <w:sz w:val="30"/>
          <w:szCs w:val="30"/>
        </w:rPr>
        <w:t>/</w:t>
      </w:r>
      <w:r w:rsidRPr="00477E12">
        <w:rPr>
          <w:rFonts w:ascii="仿宋_GB2312" w:eastAsia="仿宋_GB2312"/>
          <w:sz w:val="30"/>
          <w:szCs w:val="30"/>
        </w:rPr>
        <w:t>户递增（上限为</w:t>
      </w:r>
      <w:r w:rsidRPr="00477E12">
        <w:rPr>
          <w:rFonts w:ascii="仿宋_GB2312" w:eastAsia="仿宋_GB2312" w:hint="eastAsia"/>
          <w:sz w:val="30"/>
          <w:szCs w:val="30"/>
        </w:rPr>
        <w:t>1</w:t>
      </w:r>
      <w:r w:rsidRPr="00477E12">
        <w:rPr>
          <w:rFonts w:ascii="仿宋_GB2312" w:eastAsia="仿宋_GB2312"/>
          <w:sz w:val="30"/>
          <w:szCs w:val="30"/>
        </w:rPr>
        <w:t>000</w:t>
      </w:r>
      <w:r w:rsidRPr="00477E12">
        <w:rPr>
          <w:rFonts w:ascii="Segoe UI Emoji" w:eastAsia="Segoe UI Emoji" w:hAnsi="Segoe UI Emoji" w:cs="仿宋_GB2312" w:hint="eastAsia"/>
          <w:sz w:val="30"/>
          <w:szCs w:val="30"/>
        </w:rPr>
        <w:t>㎡</w:t>
      </w:r>
      <w:r w:rsidRPr="00477E12">
        <w:rPr>
          <w:rFonts w:ascii="仿宋_GB2312" w:eastAsia="仿宋_GB2312" w:hAnsi="仿宋_GB2312" w:cs="仿宋_GB2312" w:hint="eastAsia"/>
          <w:sz w:val="30"/>
          <w:szCs w:val="30"/>
        </w:rPr>
        <w:t>）</w:t>
      </w:r>
      <w:r w:rsidRPr="00477E12">
        <w:rPr>
          <w:rFonts w:ascii="仿宋_GB2312" w:eastAsia="仿宋_GB2312" w:hAnsi="仿宋_GB2312" w:cs="仿宋_GB2312"/>
          <w:sz w:val="30"/>
          <w:szCs w:val="30"/>
        </w:rPr>
        <w:t>，</w:t>
      </w:r>
      <w:r w:rsidRPr="00477E12">
        <w:rPr>
          <w:rFonts w:ascii="仿宋_GB2312" w:eastAsia="仿宋_GB2312" w:hAnsi="仿宋_GB2312" w:cs="仿宋_GB2312" w:hint="eastAsia"/>
          <w:sz w:val="30"/>
          <w:szCs w:val="30"/>
        </w:rPr>
        <w:t>3</w:t>
      </w:r>
      <w:r w:rsidRPr="00477E12">
        <w:rPr>
          <w:rFonts w:ascii="仿宋_GB2312" w:eastAsia="仿宋_GB2312" w:hAnsi="仿宋_GB2312" w:cs="仿宋_GB2312"/>
          <w:sz w:val="30"/>
          <w:szCs w:val="30"/>
        </w:rPr>
        <w:t>000户</w:t>
      </w:r>
      <w:r w:rsidRPr="00477E12">
        <w:rPr>
          <w:rFonts w:ascii="仿宋_GB2312" w:eastAsia="仿宋_GB2312" w:hAnsi="仿宋_GB2312" w:cs="仿宋_GB2312" w:hint="eastAsia"/>
          <w:sz w:val="30"/>
          <w:szCs w:val="30"/>
        </w:rPr>
        <w:t>/</w:t>
      </w:r>
      <w:r w:rsidRPr="00477E12">
        <w:rPr>
          <w:rFonts w:ascii="仿宋_GB2312" w:eastAsia="仿宋_GB2312" w:hAnsi="仿宋_GB2312" w:cs="仿宋_GB2312"/>
          <w:sz w:val="30"/>
          <w:szCs w:val="30"/>
        </w:rPr>
        <w:t>套（含</w:t>
      </w:r>
      <w:r w:rsidRPr="00477E12">
        <w:rPr>
          <w:rFonts w:ascii="仿宋_GB2312" w:eastAsia="仿宋_GB2312" w:hAnsi="仿宋_GB2312" w:cs="仿宋_GB2312" w:hint="eastAsia"/>
          <w:sz w:val="30"/>
          <w:szCs w:val="30"/>
        </w:rPr>
        <w:t>3</w:t>
      </w:r>
      <w:r w:rsidRPr="00477E12">
        <w:rPr>
          <w:rFonts w:ascii="仿宋_GB2312" w:eastAsia="仿宋_GB2312" w:hAnsi="仿宋_GB2312" w:cs="仿宋_GB2312"/>
          <w:sz w:val="30"/>
          <w:szCs w:val="30"/>
        </w:rPr>
        <w:t>000</w:t>
      </w:r>
      <w:r w:rsidRPr="00477E12">
        <w:rPr>
          <w:rFonts w:ascii="仿宋_GB2312" w:eastAsia="仿宋_GB2312" w:hAnsi="仿宋_GB2312" w:cs="仿宋_GB2312" w:hint="eastAsia"/>
          <w:sz w:val="30"/>
          <w:szCs w:val="30"/>
        </w:rPr>
        <w:t>户/套</w:t>
      </w:r>
      <w:r w:rsidRPr="00477E12">
        <w:rPr>
          <w:rFonts w:ascii="仿宋_GB2312" w:eastAsia="仿宋_GB2312" w:hAnsi="仿宋_GB2312" w:cs="仿宋_GB2312"/>
          <w:sz w:val="30"/>
          <w:szCs w:val="30"/>
        </w:rPr>
        <w:t>）以上小区的配建规模以</w:t>
      </w:r>
      <w:r w:rsidRPr="00477E12">
        <w:rPr>
          <w:rFonts w:ascii="仿宋_GB2312" w:eastAsia="仿宋_GB2312" w:hAnsi="仿宋_GB2312" w:cs="仿宋_GB2312" w:hint="eastAsia"/>
          <w:sz w:val="30"/>
          <w:szCs w:val="30"/>
        </w:rPr>
        <w:t>1</w:t>
      </w:r>
      <w:r w:rsidRPr="00477E12">
        <w:rPr>
          <w:rFonts w:ascii="仿宋_GB2312" w:eastAsia="仿宋_GB2312" w:hAnsi="仿宋_GB2312" w:cs="仿宋_GB2312"/>
          <w:sz w:val="30"/>
          <w:szCs w:val="30"/>
        </w:rPr>
        <w:t>000</w:t>
      </w:r>
      <w:r w:rsidRPr="00477E12">
        <w:rPr>
          <w:rFonts w:ascii="Segoe UI Emoji" w:eastAsia="Segoe UI Emoji" w:hAnsi="Segoe UI Emoji" w:cs="仿宋_GB2312" w:hint="eastAsia"/>
          <w:sz w:val="30"/>
          <w:szCs w:val="30"/>
        </w:rPr>
        <w:t>㎡</w:t>
      </w:r>
      <w:r w:rsidRPr="00477E12">
        <w:rPr>
          <w:rFonts w:ascii="仿宋_GB2312" w:eastAsia="仿宋_GB2312" w:hAnsi="仿宋_GB2312" w:cs="仿宋_GB2312"/>
          <w:sz w:val="30"/>
          <w:szCs w:val="30"/>
        </w:rPr>
        <w:t>为起点，按</w:t>
      </w:r>
      <w:r w:rsidRPr="00477E12">
        <w:rPr>
          <w:rFonts w:ascii="仿宋_GB2312" w:eastAsia="仿宋_GB2312" w:hAnsi="仿宋_GB2312" w:cs="仿宋_GB2312" w:hint="eastAsia"/>
          <w:sz w:val="30"/>
          <w:szCs w:val="30"/>
        </w:rPr>
        <w:t>0</w:t>
      </w:r>
      <w:r w:rsidRPr="00477E12">
        <w:rPr>
          <w:rFonts w:ascii="仿宋_GB2312" w:eastAsia="仿宋_GB2312" w:hAnsi="仿宋_GB2312" w:cs="仿宋_GB2312"/>
          <w:sz w:val="30"/>
          <w:szCs w:val="30"/>
        </w:rPr>
        <w:t>.2</w:t>
      </w:r>
      <w:r w:rsidRPr="00477E12">
        <w:rPr>
          <w:rFonts w:ascii="Segoe UI Emoji" w:eastAsia="Segoe UI Emoji" w:hAnsi="Segoe UI Emoji" w:cs="仿宋_GB2312" w:hint="eastAsia"/>
          <w:sz w:val="30"/>
          <w:szCs w:val="30"/>
        </w:rPr>
        <w:t>㎡</w:t>
      </w:r>
      <w:r w:rsidRPr="00477E12">
        <w:rPr>
          <w:rFonts w:ascii="仿宋_GB2312" w:eastAsia="仿宋_GB2312" w:hAnsi="仿宋_GB2312" w:cs="仿宋_GB2312" w:hint="eastAsia"/>
          <w:sz w:val="30"/>
          <w:szCs w:val="30"/>
        </w:rPr>
        <w:t>/</w:t>
      </w:r>
      <w:r w:rsidRPr="00477E12">
        <w:rPr>
          <w:rFonts w:ascii="仿宋_GB2312" w:eastAsia="仿宋_GB2312" w:hAnsi="仿宋_GB2312" w:cs="仿宋_GB2312"/>
          <w:sz w:val="30"/>
          <w:szCs w:val="30"/>
        </w:rPr>
        <w:t>户递增（上限为</w:t>
      </w:r>
      <w:r w:rsidRPr="00477E12">
        <w:rPr>
          <w:rFonts w:ascii="仿宋_GB2312" w:eastAsia="仿宋_GB2312" w:hAnsi="仿宋_GB2312" w:cs="仿宋_GB2312" w:hint="eastAsia"/>
          <w:sz w:val="30"/>
          <w:szCs w:val="30"/>
        </w:rPr>
        <w:t>1</w:t>
      </w:r>
      <w:r w:rsidRPr="00477E12">
        <w:rPr>
          <w:rFonts w:ascii="仿宋_GB2312" w:eastAsia="仿宋_GB2312" w:hAnsi="仿宋_GB2312" w:cs="仿宋_GB2312"/>
          <w:sz w:val="30"/>
          <w:szCs w:val="30"/>
        </w:rPr>
        <w:t>300</w:t>
      </w:r>
      <w:r w:rsidRPr="00477E12">
        <w:rPr>
          <w:rFonts w:ascii="Segoe UI Emoji" w:eastAsia="Segoe UI Emoji" w:hAnsi="Segoe UI Emoji" w:cs="仿宋_GB2312" w:hint="eastAsia"/>
          <w:sz w:val="30"/>
          <w:szCs w:val="30"/>
        </w:rPr>
        <w:t>㎡</w:t>
      </w:r>
      <w:r w:rsidRPr="00477E12">
        <w:rPr>
          <w:rFonts w:ascii="仿宋_GB2312" w:eastAsia="仿宋_GB2312" w:hAnsi="仿宋_GB2312" w:cs="仿宋_GB2312"/>
          <w:sz w:val="30"/>
          <w:szCs w:val="30"/>
        </w:rPr>
        <w:t>）</w:t>
      </w:r>
      <w:r w:rsidRPr="00477E12">
        <w:rPr>
          <w:rFonts w:ascii="仿宋_GB2312" w:eastAsia="仿宋_GB2312" w:hAnsi="仿宋_GB2312" w:cs="仿宋_GB2312" w:hint="eastAsia"/>
          <w:sz w:val="30"/>
          <w:szCs w:val="30"/>
        </w:rPr>
        <w:t>。</w:t>
      </w:r>
    </w:p>
    <w:p w:rsidR="00EB09F6" w:rsidRPr="00477E12" w:rsidRDefault="005A7EFF">
      <w:pPr>
        <w:pStyle w:val="ab"/>
        <w:ind w:firstLine="600"/>
        <w:rPr>
          <w:rFonts w:ascii="仿宋_GB2312" w:eastAsia="仿宋_GB2312"/>
          <w:sz w:val="30"/>
          <w:szCs w:val="30"/>
          <w:highlight w:val="yellow"/>
        </w:rPr>
      </w:pPr>
      <w:r w:rsidRPr="00477E12">
        <w:rPr>
          <w:rFonts w:ascii="仿宋_GB2312" w:eastAsia="仿宋_GB2312" w:hint="eastAsia"/>
          <w:sz w:val="30"/>
          <w:szCs w:val="30"/>
        </w:rPr>
        <w:t>新建社区</w:t>
      </w:r>
      <w:r w:rsidRPr="00477E12">
        <w:rPr>
          <w:rFonts w:ascii="仿宋_GB2312" w:eastAsia="仿宋_GB2312"/>
          <w:sz w:val="30"/>
          <w:szCs w:val="30"/>
        </w:rPr>
        <w:t>用房作为</w:t>
      </w:r>
      <w:r w:rsidRPr="00477E12">
        <w:rPr>
          <w:rFonts w:ascii="仿宋_GB2312" w:eastAsia="仿宋_GB2312" w:hint="eastAsia"/>
          <w:sz w:val="30"/>
          <w:szCs w:val="30"/>
        </w:rPr>
        <w:t>住宅</w:t>
      </w:r>
      <w:r w:rsidRPr="00477E12">
        <w:rPr>
          <w:rFonts w:ascii="仿宋_GB2312" w:eastAsia="仿宋_GB2312"/>
          <w:sz w:val="30"/>
          <w:szCs w:val="30"/>
        </w:rPr>
        <w:t>物业的公共配套</w:t>
      </w:r>
      <w:r w:rsidRPr="00477E12">
        <w:rPr>
          <w:rFonts w:ascii="仿宋_GB2312" w:eastAsia="仿宋_GB2312" w:hint="eastAsia"/>
          <w:sz w:val="30"/>
          <w:szCs w:val="30"/>
        </w:rPr>
        <w:t>设施</w:t>
      </w:r>
      <w:r w:rsidRPr="00477E12">
        <w:rPr>
          <w:rFonts w:ascii="仿宋_GB2312" w:eastAsia="仿宋_GB2312"/>
          <w:sz w:val="30"/>
          <w:szCs w:val="30"/>
        </w:rPr>
        <w:t>，不得列入住宅物业的可售建筑面积或每套住宅的建设分摊面积。</w:t>
      </w:r>
    </w:p>
    <w:p w:rsidR="00EB09F6" w:rsidRPr="00477E12" w:rsidRDefault="005A7EFF">
      <w:pPr>
        <w:ind w:firstLineChars="200" w:firstLine="600"/>
        <w:rPr>
          <w:rFonts w:ascii="仿宋_GB2312" w:eastAsia="仿宋_GB2312"/>
          <w:sz w:val="30"/>
          <w:szCs w:val="30"/>
        </w:rPr>
      </w:pPr>
      <w:r w:rsidRPr="00477E12">
        <w:rPr>
          <w:rFonts w:ascii="仿宋_GB2312" w:eastAsia="仿宋_GB2312" w:hint="eastAsia"/>
          <w:sz w:val="30"/>
          <w:szCs w:val="30"/>
        </w:rPr>
        <w:t>（二）建设要求</w:t>
      </w:r>
      <w:r w:rsidRPr="00477E12">
        <w:rPr>
          <w:rFonts w:ascii="仿宋_GB2312" w:eastAsia="仿宋_GB2312"/>
          <w:sz w:val="30"/>
          <w:szCs w:val="30"/>
        </w:rPr>
        <w:t>。社区用房应为独立成套的单体空间</w:t>
      </w:r>
      <w:r w:rsidRPr="00477E12">
        <w:rPr>
          <w:rFonts w:ascii="仿宋_GB2312" w:eastAsia="仿宋_GB2312" w:hint="eastAsia"/>
          <w:sz w:val="30"/>
          <w:szCs w:val="30"/>
        </w:rPr>
        <w:t>，</w:t>
      </w:r>
      <w:r w:rsidRPr="00477E12">
        <w:rPr>
          <w:rFonts w:ascii="仿宋_GB2312" w:eastAsia="仿宋_GB2312"/>
          <w:sz w:val="30"/>
          <w:szCs w:val="30"/>
        </w:rPr>
        <w:t>独立主出入口</w:t>
      </w:r>
      <w:r w:rsidRPr="00477E12">
        <w:rPr>
          <w:rFonts w:ascii="仿宋_GB2312" w:eastAsia="仿宋_GB2312" w:hint="eastAsia"/>
          <w:sz w:val="30"/>
          <w:szCs w:val="30"/>
        </w:rPr>
        <w:t>、</w:t>
      </w:r>
      <w:r w:rsidRPr="00477E12">
        <w:rPr>
          <w:rFonts w:ascii="仿宋_GB2312" w:eastAsia="仿宋_GB2312"/>
          <w:sz w:val="30"/>
          <w:szCs w:val="30"/>
        </w:rPr>
        <w:t>交通便利、空间宽敞。</w:t>
      </w:r>
      <w:r w:rsidRPr="00477E12">
        <w:rPr>
          <w:rFonts w:ascii="仿宋_GB2312" w:eastAsia="仿宋_GB2312" w:hint="eastAsia"/>
          <w:sz w:val="30"/>
          <w:szCs w:val="30"/>
        </w:rPr>
        <w:t>社区用房应</w:t>
      </w:r>
      <w:r w:rsidRPr="00477E12">
        <w:rPr>
          <w:rFonts w:ascii="仿宋_GB2312" w:eastAsia="仿宋_GB2312"/>
          <w:sz w:val="30"/>
          <w:szCs w:val="30"/>
        </w:rPr>
        <w:t>集中配置在地上建筑</w:t>
      </w:r>
      <w:r w:rsidRPr="00477E12">
        <w:rPr>
          <w:rFonts w:ascii="仿宋_GB2312" w:eastAsia="仿宋_GB2312" w:hint="eastAsia"/>
          <w:sz w:val="30"/>
          <w:szCs w:val="30"/>
        </w:rPr>
        <w:t>首</w:t>
      </w:r>
      <w:r w:rsidRPr="00477E12">
        <w:rPr>
          <w:rFonts w:ascii="仿宋_GB2312" w:eastAsia="仿宋_GB2312"/>
          <w:sz w:val="30"/>
          <w:szCs w:val="30"/>
        </w:rPr>
        <w:t>层</w:t>
      </w:r>
      <w:r w:rsidRPr="00477E12">
        <w:rPr>
          <w:rFonts w:ascii="仿宋_GB2312" w:eastAsia="仿宋_GB2312" w:hint="eastAsia"/>
          <w:sz w:val="30"/>
          <w:szCs w:val="30"/>
        </w:rPr>
        <w:t>、建筑面积不少于200平方米,该层建筑面积</w:t>
      </w:r>
      <w:r w:rsidRPr="00477E12">
        <w:rPr>
          <w:rFonts w:ascii="仿宋_GB2312" w:eastAsia="仿宋_GB2312"/>
          <w:sz w:val="30"/>
          <w:szCs w:val="30"/>
        </w:rPr>
        <w:t>不足的可增配置在二层</w:t>
      </w:r>
      <w:r w:rsidRPr="00477E12">
        <w:rPr>
          <w:rFonts w:ascii="仿宋_GB2312" w:eastAsia="仿宋_GB2312" w:hint="eastAsia"/>
          <w:sz w:val="30"/>
          <w:szCs w:val="30"/>
        </w:rPr>
        <w:t>，</w:t>
      </w:r>
      <w:r w:rsidRPr="00477E12">
        <w:rPr>
          <w:rFonts w:ascii="仿宋_GB2312" w:eastAsia="仿宋_GB2312"/>
          <w:sz w:val="30"/>
          <w:szCs w:val="30"/>
        </w:rPr>
        <w:t>不得配置在地下</w:t>
      </w:r>
      <w:r w:rsidRPr="00477E12">
        <w:rPr>
          <w:rFonts w:ascii="仿宋_GB2312" w:eastAsia="仿宋_GB2312" w:hint="eastAsia"/>
          <w:sz w:val="30"/>
          <w:szCs w:val="30"/>
        </w:rPr>
        <w:t>室</w:t>
      </w:r>
      <w:r w:rsidRPr="00477E12">
        <w:rPr>
          <w:rFonts w:ascii="仿宋_GB2312" w:eastAsia="仿宋_GB2312"/>
          <w:sz w:val="30"/>
          <w:szCs w:val="30"/>
        </w:rPr>
        <w:t>、夹层或架空层</w:t>
      </w:r>
      <w:r w:rsidRPr="00477E12">
        <w:rPr>
          <w:rFonts w:ascii="仿宋_GB2312" w:eastAsia="仿宋_GB2312" w:hint="eastAsia"/>
          <w:sz w:val="30"/>
          <w:szCs w:val="30"/>
        </w:rPr>
        <w:t>；</w:t>
      </w:r>
      <w:r w:rsidRPr="00477E12">
        <w:rPr>
          <w:rFonts w:ascii="仿宋_GB2312" w:eastAsia="仿宋_GB2312"/>
          <w:sz w:val="30"/>
          <w:szCs w:val="30"/>
        </w:rPr>
        <w:t>建筑</w:t>
      </w:r>
      <w:r w:rsidRPr="00477E12">
        <w:rPr>
          <w:rFonts w:ascii="仿宋_GB2312" w:eastAsia="仿宋_GB2312" w:hint="eastAsia"/>
          <w:sz w:val="30"/>
          <w:szCs w:val="30"/>
        </w:rPr>
        <w:t>层高</w:t>
      </w:r>
      <w:r w:rsidRPr="00477E12">
        <w:rPr>
          <w:rFonts w:ascii="仿宋_GB2312" w:eastAsia="仿宋_GB2312"/>
          <w:sz w:val="30"/>
          <w:szCs w:val="30"/>
        </w:rPr>
        <w:t>不少于</w:t>
      </w:r>
      <w:r w:rsidRPr="00477E12">
        <w:rPr>
          <w:rFonts w:ascii="仿宋_GB2312" w:eastAsia="仿宋_GB2312" w:hint="eastAsia"/>
          <w:sz w:val="30"/>
          <w:szCs w:val="30"/>
        </w:rPr>
        <w:t>3</w:t>
      </w:r>
      <w:r w:rsidRPr="00477E12">
        <w:rPr>
          <w:rFonts w:ascii="仿宋_GB2312" w:eastAsia="仿宋_GB2312"/>
          <w:sz w:val="30"/>
          <w:szCs w:val="30"/>
        </w:rPr>
        <w:t>.5米，</w:t>
      </w:r>
      <w:r w:rsidRPr="00477E12">
        <w:rPr>
          <w:rFonts w:ascii="仿宋_GB2312" w:eastAsia="仿宋_GB2312" w:hint="eastAsia"/>
          <w:sz w:val="30"/>
          <w:szCs w:val="30"/>
        </w:rPr>
        <w:t>须</w:t>
      </w:r>
      <w:r w:rsidRPr="00477E12">
        <w:rPr>
          <w:rFonts w:ascii="仿宋_GB2312" w:eastAsia="仿宋_GB2312"/>
          <w:sz w:val="30"/>
          <w:szCs w:val="30"/>
        </w:rPr>
        <w:t>采光通风合理，符合办公建筑设计规范</w:t>
      </w:r>
      <w:r w:rsidRPr="00477E12">
        <w:rPr>
          <w:rFonts w:ascii="仿宋_GB2312" w:eastAsia="仿宋_GB2312" w:hint="eastAsia"/>
          <w:sz w:val="30"/>
          <w:szCs w:val="30"/>
        </w:rPr>
        <w:t>；建筑坐落位置</w:t>
      </w:r>
      <w:r w:rsidRPr="00477E12">
        <w:rPr>
          <w:rFonts w:ascii="仿宋_GB2312" w:eastAsia="仿宋_GB2312"/>
          <w:sz w:val="30"/>
          <w:szCs w:val="30"/>
        </w:rPr>
        <w:t>应设置在便于开展服务和活动的位置，应面向市政道路，满足社区居委会</w:t>
      </w:r>
      <w:r w:rsidRPr="00477E12">
        <w:rPr>
          <w:rFonts w:ascii="仿宋_GB2312" w:eastAsia="仿宋_GB2312" w:hint="eastAsia"/>
          <w:sz w:val="30"/>
          <w:szCs w:val="30"/>
        </w:rPr>
        <w:t>“</w:t>
      </w:r>
      <w:r w:rsidRPr="00477E12">
        <w:rPr>
          <w:rFonts w:ascii="仿宋_GB2312" w:eastAsia="仿宋_GB2312"/>
          <w:sz w:val="30"/>
          <w:szCs w:val="30"/>
        </w:rPr>
        <w:t>一站式</w:t>
      </w:r>
      <w:r w:rsidRPr="00477E12">
        <w:rPr>
          <w:rFonts w:ascii="仿宋_GB2312" w:eastAsia="仿宋_GB2312" w:hint="eastAsia"/>
          <w:sz w:val="30"/>
          <w:szCs w:val="30"/>
        </w:rPr>
        <w:t>”</w:t>
      </w:r>
      <w:r w:rsidRPr="00477E12">
        <w:rPr>
          <w:rFonts w:ascii="仿宋_GB2312" w:eastAsia="仿宋_GB2312"/>
          <w:sz w:val="30"/>
          <w:szCs w:val="30"/>
        </w:rPr>
        <w:t>服务和居民活动需要</w:t>
      </w:r>
      <w:r w:rsidRPr="00477E12">
        <w:rPr>
          <w:rFonts w:ascii="仿宋_GB2312" w:eastAsia="仿宋_GB2312" w:hint="eastAsia"/>
          <w:sz w:val="30"/>
          <w:szCs w:val="30"/>
        </w:rPr>
        <w:t>，</w:t>
      </w:r>
      <w:r w:rsidRPr="00477E12">
        <w:rPr>
          <w:rFonts w:ascii="仿宋_GB2312" w:eastAsia="仿宋_GB2312"/>
          <w:sz w:val="30"/>
          <w:szCs w:val="30"/>
        </w:rPr>
        <w:t>符合国家有关建筑工程质量要求，配备独立水、</w:t>
      </w:r>
      <w:r w:rsidRPr="00477E12">
        <w:rPr>
          <w:rFonts w:ascii="仿宋_GB2312" w:eastAsia="仿宋_GB2312" w:hint="eastAsia"/>
          <w:sz w:val="30"/>
          <w:szCs w:val="30"/>
        </w:rPr>
        <w:t>电</w:t>
      </w:r>
      <w:r w:rsidRPr="00477E12">
        <w:rPr>
          <w:rFonts w:ascii="仿宋_GB2312" w:eastAsia="仿宋_GB2312"/>
          <w:sz w:val="30"/>
          <w:szCs w:val="30"/>
        </w:rPr>
        <w:t>、通信等基础设施。</w:t>
      </w:r>
    </w:p>
    <w:p w:rsidR="002B1F58" w:rsidRPr="00477E12" w:rsidRDefault="002B1F58">
      <w:pPr>
        <w:ind w:firstLineChars="200" w:firstLine="600"/>
        <w:rPr>
          <w:rFonts w:ascii="仿宋_GB2312" w:eastAsia="仿宋_GB2312"/>
          <w:sz w:val="30"/>
          <w:szCs w:val="30"/>
        </w:rPr>
      </w:pPr>
      <w:r w:rsidRPr="00477E12">
        <w:rPr>
          <w:rFonts w:ascii="仿宋_GB2312" w:eastAsia="仿宋_GB2312" w:hint="eastAsia"/>
          <w:sz w:val="30"/>
          <w:szCs w:val="30"/>
        </w:rPr>
        <w:t>（三）建设时限</w:t>
      </w:r>
      <w:r w:rsidRPr="00477E12">
        <w:rPr>
          <w:rFonts w:ascii="仿宋_GB2312" w:eastAsia="仿宋_GB2312"/>
          <w:sz w:val="30"/>
          <w:szCs w:val="30"/>
        </w:rPr>
        <w:t>。分期开发的住宅小区项目，须在项目首批申领《</w:t>
      </w:r>
      <w:r w:rsidRPr="00477E12">
        <w:rPr>
          <w:rFonts w:ascii="仿宋_GB2312" w:eastAsia="仿宋_GB2312" w:hint="eastAsia"/>
          <w:sz w:val="30"/>
          <w:szCs w:val="30"/>
        </w:rPr>
        <w:t>建设</w:t>
      </w:r>
      <w:r w:rsidRPr="00477E12">
        <w:rPr>
          <w:rFonts w:ascii="仿宋_GB2312" w:eastAsia="仿宋_GB2312"/>
          <w:sz w:val="30"/>
          <w:szCs w:val="30"/>
        </w:rPr>
        <w:t>工程规划许可证》</w:t>
      </w:r>
      <w:r w:rsidRPr="00477E12">
        <w:rPr>
          <w:rFonts w:ascii="仿宋_GB2312" w:eastAsia="仿宋_GB2312" w:hint="eastAsia"/>
          <w:sz w:val="30"/>
          <w:szCs w:val="30"/>
        </w:rPr>
        <w:t>时将</w:t>
      </w:r>
      <w:r w:rsidRPr="00477E12">
        <w:rPr>
          <w:rFonts w:ascii="仿宋_GB2312" w:eastAsia="仿宋_GB2312"/>
          <w:sz w:val="30"/>
          <w:szCs w:val="30"/>
        </w:rPr>
        <w:t>社区用房纳入小区首期建设项目，不得拆</w:t>
      </w:r>
      <w:r w:rsidRPr="00477E12">
        <w:rPr>
          <w:rFonts w:ascii="仿宋_GB2312" w:eastAsia="仿宋_GB2312" w:hint="eastAsia"/>
          <w:sz w:val="30"/>
          <w:szCs w:val="30"/>
        </w:rPr>
        <w:t>分</w:t>
      </w:r>
      <w:r w:rsidRPr="00477E12">
        <w:rPr>
          <w:rFonts w:ascii="仿宋_GB2312" w:eastAsia="仿宋_GB2312"/>
          <w:sz w:val="30"/>
          <w:szCs w:val="30"/>
        </w:rPr>
        <w:t>，并纳入小区首批申报规划条件核实项目内。</w:t>
      </w:r>
    </w:p>
    <w:p w:rsidR="00EB09F6" w:rsidRPr="00477E12" w:rsidRDefault="005A7EFF">
      <w:pPr>
        <w:ind w:firstLineChars="200" w:firstLine="602"/>
        <w:rPr>
          <w:rFonts w:ascii="仿宋_GB2312" w:eastAsia="仿宋_GB2312"/>
          <w:sz w:val="30"/>
          <w:szCs w:val="30"/>
        </w:rPr>
      </w:pPr>
      <w:r w:rsidRPr="00477E12">
        <w:rPr>
          <w:rFonts w:ascii="仿宋_GB2312" w:eastAsia="仿宋_GB2312"/>
          <w:b/>
          <w:sz w:val="30"/>
          <w:szCs w:val="30"/>
        </w:rPr>
        <w:t>第</w:t>
      </w:r>
      <w:r w:rsidR="00E06FF2" w:rsidRPr="00477E12">
        <w:rPr>
          <w:rFonts w:ascii="仿宋_GB2312" w:eastAsia="仿宋_GB2312" w:hint="eastAsia"/>
          <w:b/>
          <w:sz w:val="30"/>
          <w:szCs w:val="30"/>
        </w:rPr>
        <w:t>十</w:t>
      </w:r>
      <w:r w:rsidRPr="00477E12">
        <w:rPr>
          <w:rFonts w:ascii="仿宋_GB2312" w:eastAsia="仿宋_GB2312"/>
          <w:b/>
          <w:sz w:val="30"/>
          <w:szCs w:val="30"/>
        </w:rPr>
        <w:t>条</w:t>
      </w:r>
      <w:r w:rsidRPr="00477E12">
        <w:rPr>
          <w:rFonts w:ascii="仿宋_GB2312" w:eastAsia="仿宋_GB2312" w:hint="eastAsia"/>
          <w:sz w:val="30"/>
          <w:szCs w:val="30"/>
        </w:rPr>
        <w:t xml:space="preserve"> </w:t>
      </w:r>
      <w:r w:rsidRPr="00477E12">
        <w:rPr>
          <w:rFonts w:ascii="仿宋_GB2312" w:eastAsia="仿宋_GB2312"/>
          <w:sz w:val="30"/>
          <w:szCs w:val="30"/>
        </w:rPr>
        <w:t>社区用房配建完成后，应按相关规定进行规划条件核实和竣工验收。</w:t>
      </w:r>
    </w:p>
    <w:p w:rsidR="00F37F46" w:rsidRPr="00477E12" w:rsidRDefault="005A7EFF">
      <w:pPr>
        <w:ind w:firstLineChars="200" w:firstLine="602"/>
        <w:rPr>
          <w:rFonts w:ascii="仿宋_GB2312" w:eastAsia="仿宋_GB2312"/>
          <w:sz w:val="30"/>
          <w:szCs w:val="30"/>
        </w:rPr>
      </w:pPr>
      <w:r w:rsidRPr="00477E12">
        <w:rPr>
          <w:rFonts w:ascii="仿宋_GB2312" w:eastAsia="仿宋_GB2312" w:hint="eastAsia"/>
          <w:b/>
          <w:sz w:val="30"/>
          <w:szCs w:val="30"/>
        </w:rPr>
        <w:t>第十</w:t>
      </w:r>
      <w:r w:rsidR="00E06FF2" w:rsidRPr="00477E12">
        <w:rPr>
          <w:rFonts w:ascii="仿宋_GB2312" w:eastAsia="仿宋_GB2312" w:hint="eastAsia"/>
          <w:b/>
          <w:sz w:val="30"/>
          <w:szCs w:val="30"/>
        </w:rPr>
        <w:t>一</w:t>
      </w:r>
      <w:r w:rsidRPr="00477E12">
        <w:rPr>
          <w:rFonts w:ascii="仿宋_GB2312" w:eastAsia="仿宋_GB2312" w:hint="eastAsia"/>
          <w:b/>
          <w:sz w:val="30"/>
          <w:szCs w:val="30"/>
        </w:rPr>
        <w:t>条</w:t>
      </w:r>
      <w:r w:rsidRPr="00477E12">
        <w:rPr>
          <w:rFonts w:ascii="仿宋_GB2312" w:eastAsia="仿宋_GB2312" w:hint="eastAsia"/>
          <w:sz w:val="30"/>
          <w:szCs w:val="30"/>
        </w:rPr>
        <w:t xml:space="preserve"> </w:t>
      </w:r>
      <w:r w:rsidRPr="00477E12">
        <w:rPr>
          <w:rFonts w:ascii="仿宋_GB2312" w:eastAsia="仿宋_GB2312"/>
          <w:sz w:val="30"/>
          <w:szCs w:val="30"/>
        </w:rPr>
        <w:t>规划条件核实</w:t>
      </w:r>
      <w:r w:rsidR="00F37F46" w:rsidRPr="00477E12">
        <w:rPr>
          <w:rFonts w:ascii="仿宋_GB2312" w:eastAsia="仿宋_GB2312" w:hint="eastAsia"/>
          <w:sz w:val="30"/>
          <w:szCs w:val="30"/>
        </w:rPr>
        <w:t>前</w:t>
      </w:r>
      <w:r w:rsidRPr="00477E12">
        <w:rPr>
          <w:rFonts w:ascii="仿宋_GB2312" w:eastAsia="仿宋_GB2312"/>
          <w:sz w:val="30"/>
          <w:szCs w:val="30"/>
        </w:rPr>
        <w:t>，</w:t>
      </w:r>
      <w:r w:rsidRPr="00477E12">
        <w:rPr>
          <w:rFonts w:ascii="仿宋_GB2312" w:eastAsia="仿宋_GB2312" w:hint="eastAsia"/>
          <w:sz w:val="30"/>
          <w:szCs w:val="30"/>
        </w:rPr>
        <w:t>开发建设</w:t>
      </w:r>
      <w:r w:rsidRPr="00477E12">
        <w:rPr>
          <w:rFonts w:ascii="仿宋_GB2312" w:eastAsia="仿宋_GB2312"/>
          <w:sz w:val="30"/>
          <w:szCs w:val="30"/>
        </w:rPr>
        <w:t>单位应在</w:t>
      </w:r>
      <w:r w:rsidRPr="00477E12">
        <w:rPr>
          <w:rFonts w:ascii="仿宋_GB2312" w:eastAsia="仿宋_GB2312" w:hint="eastAsia"/>
          <w:sz w:val="30"/>
          <w:szCs w:val="30"/>
        </w:rPr>
        <w:t>市自然资源局</w:t>
      </w:r>
      <w:r w:rsidRPr="00477E12">
        <w:rPr>
          <w:rFonts w:ascii="仿宋_GB2312" w:eastAsia="仿宋_GB2312"/>
          <w:sz w:val="30"/>
          <w:szCs w:val="30"/>
        </w:rPr>
        <w:t>的监督指导下与</w:t>
      </w:r>
      <w:r w:rsidRPr="00477E12">
        <w:rPr>
          <w:rFonts w:ascii="仿宋_GB2312" w:eastAsia="仿宋_GB2312" w:hint="eastAsia"/>
          <w:sz w:val="30"/>
          <w:szCs w:val="30"/>
        </w:rPr>
        <w:t>市资产管理委员会办公室</w:t>
      </w:r>
      <w:r w:rsidRPr="00477E12">
        <w:rPr>
          <w:rFonts w:ascii="仿宋_GB2312" w:eastAsia="仿宋_GB2312"/>
          <w:sz w:val="30"/>
          <w:szCs w:val="30"/>
        </w:rPr>
        <w:t>签订《</w:t>
      </w:r>
      <w:r w:rsidRPr="00477E12">
        <w:rPr>
          <w:rFonts w:ascii="仿宋_GB2312" w:eastAsia="仿宋_GB2312" w:hint="eastAsia"/>
          <w:sz w:val="30"/>
          <w:szCs w:val="30"/>
        </w:rPr>
        <w:t>社区公共服务用房移交</w:t>
      </w:r>
      <w:r w:rsidR="00F37F46" w:rsidRPr="00477E12">
        <w:rPr>
          <w:rFonts w:ascii="仿宋_GB2312" w:eastAsia="仿宋_GB2312" w:hint="eastAsia"/>
          <w:sz w:val="30"/>
          <w:szCs w:val="30"/>
        </w:rPr>
        <w:t>合同</w:t>
      </w:r>
      <w:r w:rsidRPr="00477E12">
        <w:rPr>
          <w:rFonts w:ascii="仿宋_GB2312" w:eastAsia="仿宋_GB2312"/>
          <w:sz w:val="30"/>
          <w:szCs w:val="30"/>
        </w:rPr>
        <w:t>》</w:t>
      </w:r>
      <w:r w:rsidRPr="00477E12">
        <w:rPr>
          <w:rFonts w:ascii="仿宋_GB2312" w:eastAsia="仿宋_GB2312" w:hint="eastAsia"/>
          <w:sz w:val="30"/>
          <w:szCs w:val="30"/>
        </w:rPr>
        <w:t>，</w:t>
      </w:r>
      <w:r w:rsidRPr="00477E12">
        <w:rPr>
          <w:rFonts w:ascii="仿宋_GB2312" w:eastAsia="仿宋_GB2312"/>
          <w:sz w:val="30"/>
          <w:szCs w:val="30"/>
        </w:rPr>
        <w:t>将社区用房无偿移交给</w:t>
      </w:r>
      <w:r w:rsidRPr="00477E12">
        <w:rPr>
          <w:rFonts w:ascii="仿宋_GB2312" w:eastAsia="仿宋_GB2312" w:hint="eastAsia"/>
          <w:sz w:val="30"/>
          <w:szCs w:val="30"/>
        </w:rPr>
        <w:t>市资产管理委员会办公室所有</w:t>
      </w:r>
      <w:r w:rsidR="00F37F46" w:rsidRPr="00477E12">
        <w:rPr>
          <w:rFonts w:ascii="仿宋_GB2312" w:eastAsia="仿宋_GB2312" w:hint="eastAsia"/>
          <w:sz w:val="30"/>
          <w:szCs w:val="30"/>
        </w:rPr>
        <w:t>。</w:t>
      </w:r>
    </w:p>
    <w:p w:rsidR="00EB09F6" w:rsidRPr="00477E12" w:rsidRDefault="00F37F46">
      <w:pPr>
        <w:ind w:firstLineChars="200" w:firstLine="600"/>
        <w:rPr>
          <w:rFonts w:ascii="仿宋_GB2312" w:eastAsia="仿宋_GB2312"/>
          <w:sz w:val="30"/>
          <w:szCs w:val="30"/>
        </w:rPr>
      </w:pPr>
      <w:r w:rsidRPr="00477E12">
        <w:rPr>
          <w:rFonts w:ascii="仿宋_GB2312" w:eastAsia="仿宋_GB2312"/>
          <w:sz w:val="30"/>
          <w:szCs w:val="30"/>
        </w:rPr>
        <w:lastRenderedPageBreak/>
        <w:t>规划条件核实</w:t>
      </w:r>
      <w:r w:rsidRPr="00477E12">
        <w:rPr>
          <w:rFonts w:ascii="仿宋_GB2312" w:eastAsia="仿宋_GB2312" w:hint="eastAsia"/>
          <w:sz w:val="30"/>
          <w:szCs w:val="30"/>
        </w:rPr>
        <w:t>和</w:t>
      </w:r>
      <w:r w:rsidRPr="00477E12">
        <w:rPr>
          <w:rFonts w:ascii="仿宋_GB2312" w:eastAsia="仿宋_GB2312"/>
          <w:sz w:val="30"/>
          <w:szCs w:val="30"/>
        </w:rPr>
        <w:t>竣工验收通过后，开发建设</w:t>
      </w:r>
      <w:r w:rsidRPr="00477E12">
        <w:rPr>
          <w:rFonts w:ascii="仿宋_GB2312" w:eastAsia="仿宋_GB2312" w:hint="eastAsia"/>
          <w:sz w:val="30"/>
          <w:szCs w:val="30"/>
        </w:rPr>
        <w:t>单位须</w:t>
      </w:r>
      <w:r w:rsidRPr="00477E12">
        <w:rPr>
          <w:rFonts w:ascii="仿宋_GB2312" w:eastAsia="仿宋_GB2312"/>
          <w:sz w:val="30"/>
          <w:szCs w:val="30"/>
        </w:rPr>
        <w:t>与</w:t>
      </w:r>
      <w:r w:rsidRPr="00477E12">
        <w:rPr>
          <w:rFonts w:ascii="仿宋_GB2312" w:eastAsia="仿宋_GB2312" w:hint="eastAsia"/>
          <w:sz w:val="30"/>
          <w:szCs w:val="30"/>
        </w:rPr>
        <w:t>市资产管理委员会办公室、属地</w:t>
      </w:r>
      <w:r w:rsidRPr="00477E12">
        <w:rPr>
          <w:rFonts w:ascii="仿宋_GB2312" w:eastAsia="仿宋_GB2312"/>
          <w:sz w:val="30"/>
          <w:szCs w:val="30"/>
        </w:rPr>
        <w:t>镇人民政府（</w:t>
      </w:r>
      <w:r w:rsidRPr="00477E12">
        <w:rPr>
          <w:rFonts w:ascii="仿宋_GB2312" w:eastAsia="仿宋_GB2312" w:hint="eastAsia"/>
          <w:sz w:val="30"/>
          <w:szCs w:val="30"/>
        </w:rPr>
        <w:t>街道</w:t>
      </w:r>
      <w:r w:rsidRPr="00477E12">
        <w:rPr>
          <w:rFonts w:ascii="仿宋_GB2312" w:eastAsia="仿宋_GB2312"/>
          <w:sz w:val="30"/>
          <w:szCs w:val="30"/>
        </w:rPr>
        <w:t>办事处）</w:t>
      </w:r>
      <w:r w:rsidRPr="00477E12">
        <w:rPr>
          <w:rFonts w:ascii="仿宋_GB2312" w:eastAsia="仿宋_GB2312" w:hint="eastAsia"/>
          <w:sz w:val="30"/>
          <w:szCs w:val="30"/>
        </w:rPr>
        <w:t>签订</w:t>
      </w:r>
      <w:r w:rsidRPr="00477E12">
        <w:rPr>
          <w:rFonts w:ascii="仿宋_GB2312" w:eastAsia="仿宋_GB2312"/>
          <w:sz w:val="30"/>
          <w:szCs w:val="30"/>
        </w:rPr>
        <w:t>《</w:t>
      </w:r>
      <w:r w:rsidRPr="00477E12">
        <w:rPr>
          <w:rFonts w:ascii="仿宋_GB2312" w:eastAsia="仿宋_GB2312" w:hint="eastAsia"/>
          <w:sz w:val="30"/>
          <w:szCs w:val="30"/>
        </w:rPr>
        <w:t>社区公共服务用房移交接收</w:t>
      </w:r>
      <w:r w:rsidRPr="00477E12">
        <w:rPr>
          <w:rFonts w:ascii="仿宋_GB2312" w:eastAsia="仿宋_GB2312"/>
          <w:sz w:val="30"/>
          <w:szCs w:val="30"/>
        </w:rPr>
        <w:t>协议书》</w:t>
      </w:r>
      <w:r w:rsidRPr="00477E12">
        <w:rPr>
          <w:rFonts w:ascii="仿宋_GB2312" w:eastAsia="仿宋_GB2312" w:hint="eastAsia"/>
          <w:sz w:val="30"/>
          <w:szCs w:val="30"/>
        </w:rPr>
        <w:t>，</w:t>
      </w:r>
      <w:r w:rsidR="005A7EFF" w:rsidRPr="00477E12">
        <w:rPr>
          <w:rFonts w:ascii="仿宋_GB2312" w:eastAsia="仿宋_GB2312" w:hint="eastAsia"/>
          <w:sz w:val="30"/>
          <w:szCs w:val="30"/>
        </w:rPr>
        <w:t>由属地</w:t>
      </w:r>
      <w:r w:rsidR="005A7EFF" w:rsidRPr="00477E12">
        <w:rPr>
          <w:rFonts w:ascii="仿宋_GB2312" w:eastAsia="仿宋_GB2312"/>
          <w:sz w:val="30"/>
          <w:szCs w:val="30"/>
        </w:rPr>
        <w:t>镇人民政府（</w:t>
      </w:r>
      <w:r w:rsidR="005A7EFF" w:rsidRPr="00477E12">
        <w:rPr>
          <w:rFonts w:ascii="仿宋_GB2312" w:eastAsia="仿宋_GB2312" w:hint="eastAsia"/>
          <w:sz w:val="30"/>
          <w:szCs w:val="30"/>
        </w:rPr>
        <w:t>街道</w:t>
      </w:r>
      <w:r w:rsidR="005A7EFF" w:rsidRPr="00477E12">
        <w:rPr>
          <w:rFonts w:ascii="仿宋_GB2312" w:eastAsia="仿宋_GB2312"/>
          <w:sz w:val="30"/>
          <w:szCs w:val="30"/>
        </w:rPr>
        <w:t>办事处）</w:t>
      </w:r>
      <w:r w:rsidR="005A7EFF" w:rsidRPr="00477E12">
        <w:rPr>
          <w:rFonts w:ascii="仿宋_GB2312" w:eastAsia="仿宋_GB2312" w:hint="eastAsia"/>
          <w:sz w:val="30"/>
          <w:szCs w:val="30"/>
        </w:rPr>
        <w:t>安排</w:t>
      </w:r>
      <w:r w:rsidR="005A7EFF" w:rsidRPr="00477E12">
        <w:rPr>
          <w:rFonts w:ascii="仿宋_GB2312" w:eastAsia="仿宋_GB2312"/>
          <w:sz w:val="30"/>
          <w:szCs w:val="30"/>
        </w:rPr>
        <w:t>使用</w:t>
      </w:r>
      <w:r w:rsidR="005A7EFF" w:rsidRPr="00477E12">
        <w:rPr>
          <w:rFonts w:ascii="仿宋_GB2312" w:eastAsia="仿宋_GB2312" w:hint="eastAsia"/>
          <w:sz w:val="30"/>
          <w:szCs w:val="30"/>
        </w:rPr>
        <w:t>。</w:t>
      </w:r>
    </w:p>
    <w:p w:rsidR="00EB09F6" w:rsidRPr="00477E12" w:rsidRDefault="005A7EFF">
      <w:pPr>
        <w:ind w:firstLineChars="200" w:firstLine="602"/>
        <w:rPr>
          <w:rFonts w:ascii="仿宋_GB2312" w:eastAsia="仿宋_GB2312"/>
          <w:sz w:val="30"/>
          <w:szCs w:val="30"/>
        </w:rPr>
      </w:pPr>
      <w:r w:rsidRPr="00477E12">
        <w:rPr>
          <w:rFonts w:ascii="仿宋_GB2312" w:eastAsia="仿宋_GB2312" w:hint="eastAsia"/>
          <w:b/>
          <w:sz w:val="30"/>
          <w:szCs w:val="30"/>
        </w:rPr>
        <w:t>第十</w:t>
      </w:r>
      <w:r w:rsidR="00E06FF2" w:rsidRPr="00477E12">
        <w:rPr>
          <w:rFonts w:ascii="仿宋_GB2312" w:eastAsia="仿宋_GB2312" w:hint="eastAsia"/>
          <w:b/>
          <w:sz w:val="30"/>
          <w:szCs w:val="30"/>
        </w:rPr>
        <w:t>二</w:t>
      </w:r>
      <w:r w:rsidRPr="00477E12">
        <w:rPr>
          <w:rFonts w:ascii="仿宋_GB2312" w:eastAsia="仿宋_GB2312" w:hint="eastAsia"/>
          <w:b/>
          <w:sz w:val="30"/>
          <w:szCs w:val="30"/>
        </w:rPr>
        <w:t>条</w:t>
      </w:r>
      <w:r w:rsidRPr="00477E12">
        <w:rPr>
          <w:rFonts w:ascii="仿宋_GB2312" w:eastAsia="仿宋_GB2312" w:hint="eastAsia"/>
          <w:sz w:val="30"/>
          <w:szCs w:val="30"/>
        </w:rPr>
        <w:t xml:space="preserve"> 开发建设单位应协助市资产管理委员会办公室办理</w:t>
      </w:r>
      <w:r w:rsidRPr="00477E12">
        <w:rPr>
          <w:rFonts w:ascii="仿宋_GB2312" w:eastAsia="仿宋_GB2312"/>
          <w:sz w:val="30"/>
          <w:szCs w:val="30"/>
        </w:rPr>
        <w:t>社区用房</w:t>
      </w:r>
      <w:r w:rsidRPr="00477E12">
        <w:rPr>
          <w:rFonts w:ascii="仿宋_GB2312" w:eastAsia="仿宋_GB2312" w:hint="eastAsia"/>
          <w:sz w:val="30"/>
          <w:szCs w:val="30"/>
        </w:rPr>
        <w:t>产权登记。</w:t>
      </w:r>
      <w:r w:rsidRPr="00477E12">
        <w:rPr>
          <w:rFonts w:ascii="仿宋_GB2312" w:eastAsia="仿宋_GB2312"/>
          <w:sz w:val="30"/>
          <w:szCs w:val="30"/>
        </w:rPr>
        <w:t>社区用房属于</w:t>
      </w:r>
      <w:r w:rsidRPr="00477E12">
        <w:rPr>
          <w:rFonts w:ascii="仿宋_GB2312" w:eastAsia="仿宋_GB2312" w:hint="eastAsia"/>
          <w:sz w:val="30"/>
          <w:szCs w:val="30"/>
        </w:rPr>
        <w:t>国有</w:t>
      </w:r>
      <w:r w:rsidRPr="00477E12">
        <w:rPr>
          <w:rFonts w:ascii="仿宋_GB2312" w:eastAsia="仿宋_GB2312"/>
          <w:sz w:val="30"/>
          <w:szCs w:val="30"/>
        </w:rPr>
        <w:t>资产，</w:t>
      </w:r>
      <w:r w:rsidRPr="00477E12">
        <w:rPr>
          <w:rFonts w:ascii="仿宋_GB2312" w:eastAsia="仿宋_GB2312" w:hint="eastAsia"/>
          <w:sz w:val="30"/>
          <w:szCs w:val="30"/>
        </w:rPr>
        <w:t>不动产</w:t>
      </w:r>
      <w:r w:rsidRPr="00477E12">
        <w:rPr>
          <w:rFonts w:ascii="仿宋_GB2312" w:eastAsia="仿宋_GB2312"/>
          <w:sz w:val="30"/>
          <w:szCs w:val="30"/>
        </w:rPr>
        <w:t>登记部门</w:t>
      </w:r>
      <w:r w:rsidRPr="00477E12">
        <w:rPr>
          <w:rFonts w:ascii="仿宋_GB2312" w:eastAsia="仿宋_GB2312" w:hint="eastAsia"/>
          <w:sz w:val="30"/>
          <w:szCs w:val="30"/>
        </w:rPr>
        <w:t>应</w:t>
      </w:r>
      <w:r w:rsidRPr="00477E12">
        <w:rPr>
          <w:rFonts w:ascii="仿宋_GB2312" w:eastAsia="仿宋_GB2312"/>
          <w:sz w:val="30"/>
          <w:szCs w:val="30"/>
        </w:rPr>
        <w:t>根据申请依法对社区用房产权</w:t>
      </w:r>
      <w:r w:rsidRPr="00477E12">
        <w:rPr>
          <w:rFonts w:ascii="仿宋_GB2312" w:eastAsia="仿宋_GB2312" w:hint="eastAsia"/>
          <w:sz w:val="30"/>
          <w:szCs w:val="30"/>
        </w:rPr>
        <w:t>予以</w:t>
      </w:r>
      <w:r w:rsidRPr="00477E12">
        <w:rPr>
          <w:rFonts w:ascii="仿宋_GB2312" w:eastAsia="仿宋_GB2312"/>
          <w:sz w:val="30"/>
          <w:szCs w:val="30"/>
        </w:rPr>
        <w:t>首次登记在</w:t>
      </w:r>
      <w:r w:rsidRPr="00477E12">
        <w:rPr>
          <w:rFonts w:ascii="仿宋_GB2312" w:eastAsia="仿宋_GB2312" w:hint="eastAsia"/>
          <w:sz w:val="30"/>
          <w:szCs w:val="30"/>
        </w:rPr>
        <w:t>市资产管理委员会办公室名下</w:t>
      </w:r>
      <w:r w:rsidRPr="00477E12">
        <w:rPr>
          <w:rFonts w:ascii="仿宋_GB2312" w:eastAsia="仿宋_GB2312"/>
          <w:sz w:val="30"/>
          <w:szCs w:val="30"/>
        </w:rPr>
        <w:t>。</w:t>
      </w:r>
    </w:p>
    <w:p w:rsidR="00EB09F6" w:rsidRPr="00477E12" w:rsidRDefault="005A7EFF">
      <w:pPr>
        <w:ind w:firstLineChars="200" w:firstLine="602"/>
        <w:rPr>
          <w:rFonts w:ascii="仿宋_GB2312" w:eastAsia="仿宋_GB2312"/>
          <w:sz w:val="30"/>
          <w:szCs w:val="30"/>
        </w:rPr>
      </w:pPr>
      <w:r w:rsidRPr="00477E12">
        <w:rPr>
          <w:rFonts w:ascii="仿宋_GB2312" w:eastAsia="仿宋_GB2312" w:hint="eastAsia"/>
          <w:b/>
          <w:sz w:val="30"/>
          <w:szCs w:val="30"/>
        </w:rPr>
        <w:t>第十</w:t>
      </w:r>
      <w:r w:rsidR="00E06FF2" w:rsidRPr="00477E12">
        <w:rPr>
          <w:rFonts w:ascii="仿宋_GB2312" w:eastAsia="仿宋_GB2312" w:hint="eastAsia"/>
          <w:b/>
          <w:sz w:val="30"/>
          <w:szCs w:val="30"/>
        </w:rPr>
        <w:t>三</w:t>
      </w:r>
      <w:r w:rsidRPr="00477E12">
        <w:rPr>
          <w:rFonts w:ascii="仿宋_GB2312" w:eastAsia="仿宋_GB2312" w:hint="eastAsia"/>
          <w:b/>
          <w:sz w:val="30"/>
          <w:szCs w:val="30"/>
        </w:rPr>
        <w:t>条</w:t>
      </w:r>
      <w:r w:rsidRPr="00477E12">
        <w:rPr>
          <w:rFonts w:ascii="仿宋_GB2312" w:eastAsia="仿宋_GB2312" w:hint="eastAsia"/>
          <w:sz w:val="30"/>
          <w:szCs w:val="30"/>
        </w:rPr>
        <w:t xml:space="preserve"> 属</w:t>
      </w:r>
      <w:r w:rsidRPr="00477E12">
        <w:rPr>
          <w:rFonts w:ascii="仿宋_GB2312" w:eastAsia="仿宋_GB2312"/>
          <w:sz w:val="30"/>
          <w:szCs w:val="30"/>
        </w:rPr>
        <w:t>地镇人民政府（街道办事处）</w:t>
      </w:r>
      <w:r w:rsidRPr="00477E12">
        <w:rPr>
          <w:rFonts w:ascii="仿宋_GB2312" w:eastAsia="仿宋_GB2312" w:hint="eastAsia"/>
          <w:sz w:val="30"/>
          <w:szCs w:val="30"/>
        </w:rPr>
        <w:t>、</w:t>
      </w:r>
      <w:r w:rsidR="00030D67" w:rsidRPr="00477E12">
        <w:rPr>
          <w:rFonts w:ascii="仿宋_GB2312" w:eastAsia="仿宋_GB2312" w:hint="eastAsia"/>
          <w:sz w:val="30"/>
          <w:szCs w:val="30"/>
        </w:rPr>
        <w:t>市民政局</w:t>
      </w:r>
      <w:r w:rsidRPr="00477E12">
        <w:rPr>
          <w:rFonts w:ascii="仿宋_GB2312" w:eastAsia="仿宋_GB2312" w:hint="eastAsia"/>
          <w:sz w:val="30"/>
          <w:szCs w:val="30"/>
        </w:rPr>
        <w:t>要发挥</w:t>
      </w:r>
      <w:r w:rsidRPr="00477E12">
        <w:rPr>
          <w:rFonts w:ascii="仿宋_GB2312" w:eastAsia="仿宋_GB2312"/>
          <w:sz w:val="30"/>
          <w:szCs w:val="30"/>
        </w:rPr>
        <w:t>辖区内</w:t>
      </w:r>
      <w:r w:rsidRPr="00477E12">
        <w:rPr>
          <w:rFonts w:ascii="仿宋_GB2312" w:eastAsia="仿宋_GB2312" w:hint="eastAsia"/>
          <w:sz w:val="30"/>
          <w:szCs w:val="30"/>
        </w:rPr>
        <w:t>社区</w:t>
      </w:r>
      <w:r w:rsidRPr="00477E12">
        <w:rPr>
          <w:rFonts w:ascii="仿宋_GB2312" w:eastAsia="仿宋_GB2312"/>
          <w:sz w:val="30"/>
          <w:szCs w:val="30"/>
        </w:rPr>
        <w:t>用房统筹管理工作的主体作用，对使用情况</w:t>
      </w:r>
      <w:r w:rsidRPr="00477E12">
        <w:rPr>
          <w:rFonts w:ascii="仿宋_GB2312" w:eastAsia="仿宋_GB2312" w:hint="eastAsia"/>
          <w:sz w:val="30"/>
          <w:szCs w:val="30"/>
        </w:rPr>
        <w:t>进行</w:t>
      </w:r>
      <w:r w:rsidRPr="00477E12">
        <w:rPr>
          <w:rFonts w:ascii="仿宋_GB2312" w:eastAsia="仿宋_GB2312"/>
          <w:sz w:val="30"/>
          <w:szCs w:val="30"/>
        </w:rPr>
        <w:t>监督</w:t>
      </w:r>
      <w:r w:rsidRPr="00477E12">
        <w:rPr>
          <w:rFonts w:ascii="仿宋_GB2312" w:eastAsia="仿宋_GB2312" w:hint="eastAsia"/>
          <w:sz w:val="30"/>
          <w:szCs w:val="30"/>
        </w:rPr>
        <w:t>并主动</w:t>
      </w:r>
      <w:r w:rsidRPr="00477E12">
        <w:rPr>
          <w:rFonts w:ascii="仿宋_GB2312" w:eastAsia="仿宋_GB2312"/>
          <w:sz w:val="30"/>
          <w:szCs w:val="30"/>
        </w:rPr>
        <w:t>接受群众监督举报。</w:t>
      </w:r>
    </w:p>
    <w:p w:rsidR="00EB09F6" w:rsidRPr="00477E12" w:rsidRDefault="005A7EFF">
      <w:pPr>
        <w:ind w:firstLineChars="200" w:firstLine="602"/>
        <w:rPr>
          <w:rFonts w:ascii="仿宋_GB2312" w:eastAsia="仿宋_GB2312"/>
          <w:sz w:val="30"/>
          <w:szCs w:val="30"/>
        </w:rPr>
      </w:pPr>
      <w:r w:rsidRPr="00477E12">
        <w:rPr>
          <w:rFonts w:ascii="仿宋_GB2312" w:eastAsia="仿宋_GB2312" w:hint="eastAsia"/>
          <w:b/>
          <w:sz w:val="30"/>
          <w:szCs w:val="30"/>
        </w:rPr>
        <w:t>第十</w:t>
      </w:r>
      <w:r w:rsidR="00E06FF2" w:rsidRPr="00477E12">
        <w:rPr>
          <w:rFonts w:ascii="仿宋_GB2312" w:eastAsia="仿宋_GB2312" w:hint="eastAsia"/>
          <w:b/>
          <w:sz w:val="30"/>
          <w:szCs w:val="30"/>
        </w:rPr>
        <w:t>四</w:t>
      </w:r>
      <w:r w:rsidRPr="00477E12">
        <w:rPr>
          <w:rFonts w:ascii="仿宋_GB2312" w:eastAsia="仿宋_GB2312" w:hint="eastAsia"/>
          <w:b/>
          <w:sz w:val="30"/>
          <w:szCs w:val="30"/>
        </w:rPr>
        <w:t>条</w:t>
      </w:r>
      <w:r w:rsidRPr="00477E12">
        <w:rPr>
          <w:rFonts w:ascii="仿宋_GB2312" w:eastAsia="仿宋_GB2312" w:hint="eastAsia"/>
          <w:sz w:val="30"/>
          <w:szCs w:val="30"/>
        </w:rPr>
        <w:t xml:space="preserve"> </w:t>
      </w:r>
      <w:r w:rsidRPr="00477E12">
        <w:rPr>
          <w:rFonts w:ascii="仿宋_GB2312" w:eastAsia="仿宋_GB2312"/>
          <w:sz w:val="30"/>
          <w:szCs w:val="30"/>
        </w:rPr>
        <w:t>社区用房必须严格按照规划批准用途使用，任何单位和个人不得以任何名义侵占</w:t>
      </w:r>
      <w:r w:rsidRPr="00477E12">
        <w:rPr>
          <w:rFonts w:ascii="仿宋_GB2312" w:eastAsia="仿宋_GB2312" w:hint="eastAsia"/>
          <w:sz w:val="30"/>
          <w:szCs w:val="30"/>
        </w:rPr>
        <w:t>或</w:t>
      </w:r>
      <w:r w:rsidRPr="00477E12">
        <w:rPr>
          <w:rFonts w:ascii="仿宋_GB2312" w:eastAsia="仿宋_GB2312"/>
          <w:sz w:val="30"/>
          <w:szCs w:val="30"/>
        </w:rPr>
        <w:t>擅自改变其使用性质，不得用于经营、出租、转让、抵押或</w:t>
      </w:r>
      <w:r w:rsidRPr="00477E12">
        <w:rPr>
          <w:rFonts w:ascii="仿宋_GB2312" w:eastAsia="仿宋_GB2312" w:hint="eastAsia"/>
          <w:sz w:val="30"/>
          <w:szCs w:val="30"/>
        </w:rPr>
        <w:t>挪作他用。</w:t>
      </w:r>
    </w:p>
    <w:p w:rsidR="00EB09F6" w:rsidRPr="00477E12" w:rsidRDefault="005A7EFF">
      <w:pPr>
        <w:pStyle w:val="ab"/>
        <w:ind w:firstLine="602"/>
        <w:rPr>
          <w:rFonts w:ascii="仿宋_GB2312" w:eastAsia="仿宋_GB2312"/>
          <w:sz w:val="30"/>
          <w:szCs w:val="30"/>
        </w:rPr>
      </w:pPr>
      <w:r w:rsidRPr="00477E12">
        <w:rPr>
          <w:rFonts w:ascii="仿宋_GB2312" w:eastAsia="仿宋_GB2312" w:hint="eastAsia"/>
          <w:b/>
          <w:sz w:val="30"/>
          <w:szCs w:val="30"/>
        </w:rPr>
        <w:t>第十</w:t>
      </w:r>
      <w:r w:rsidR="00E06FF2" w:rsidRPr="00477E12">
        <w:rPr>
          <w:rFonts w:ascii="仿宋_GB2312" w:eastAsia="仿宋_GB2312" w:hint="eastAsia"/>
          <w:b/>
          <w:sz w:val="30"/>
          <w:szCs w:val="30"/>
        </w:rPr>
        <w:t>五</w:t>
      </w:r>
      <w:r w:rsidRPr="00477E12">
        <w:rPr>
          <w:rFonts w:ascii="仿宋_GB2312" w:eastAsia="仿宋_GB2312" w:hint="eastAsia"/>
          <w:b/>
          <w:sz w:val="30"/>
          <w:szCs w:val="30"/>
        </w:rPr>
        <w:t>条</w:t>
      </w:r>
      <w:r w:rsidRPr="00477E12">
        <w:rPr>
          <w:rFonts w:ascii="仿宋_GB2312" w:eastAsia="仿宋_GB2312" w:hint="eastAsia"/>
          <w:sz w:val="30"/>
          <w:szCs w:val="30"/>
        </w:rPr>
        <w:t xml:space="preserve"> 开发建设单位和使用单位违反本《实施细则》第十</w:t>
      </w:r>
      <w:r w:rsidR="004E2F96" w:rsidRPr="00477E12">
        <w:rPr>
          <w:rFonts w:ascii="仿宋_GB2312" w:eastAsia="仿宋_GB2312" w:hint="eastAsia"/>
          <w:sz w:val="30"/>
          <w:szCs w:val="30"/>
        </w:rPr>
        <w:t>四</w:t>
      </w:r>
      <w:r w:rsidRPr="00477E12">
        <w:rPr>
          <w:rFonts w:ascii="仿宋_GB2312" w:eastAsia="仿宋_GB2312" w:hint="eastAsia"/>
          <w:sz w:val="30"/>
          <w:szCs w:val="30"/>
        </w:rPr>
        <w:t>条规定的，由市自然资源局、市住房城乡建设局、市城市管理和综合执法局，按照《中华人民共和国城乡规划法》、《中华人民共和国建筑法》、《中华人民共和国土地管理法》的有关规定进行处罚。</w:t>
      </w:r>
    </w:p>
    <w:p w:rsidR="00EB09F6" w:rsidRPr="00477E12" w:rsidRDefault="005A7EFF">
      <w:pPr>
        <w:ind w:firstLineChars="200" w:firstLine="602"/>
        <w:rPr>
          <w:rFonts w:ascii="仿宋_GB2312" w:eastAsia="仿宋_GB2312"/>
          <w:bCs/>
          <w:sz w:val="30"/>
          <w:szCs w:val="30"/>
        </w:rPr>
      </w:pPr>
      <w:r w:rsidRPr="00477E12">
        <w:rPr>
          <w:rFonts w:ascii="仿宋_GB2312" w:eastAsia="仿宋_GB2312" w:hint="eastAsia"/>
          <w:b/>
          <w:sz w:val="30"/>
          <w:szCs w:val="30"/>
        </w:rPr>
        <w:t>第十</w:t>
      </w:r>
      <w:r w:rsidR="00E06FF2" w:rsidRPr="00477E12">
        <w:rPr>
          <w:rFonts w:ascii="仿宋_GB2312" w:eastAsia="仿宋_GB2312" w:hint="eastAsia"/>
          <w:b/>
          <w:sz w:val="30"/>
          <w:szCs w:val="30"/>
        </w:rPr>
        <w:t>六</w:t>
      </w:r>
      <w:r w:rsidRPr="00477E12">
        <w:rPr>
          <w:rFonts w:ascii="仿宋_GB2312" w:eastAsia="仿宋_GB2312" w:hint="eastAsia"/>
          <w:b/>
          <w:sz w:val="30"/>
          <w:szCs w:val="30"/>
        </w:rPr>
        <w:t xml:space="preserve">条 </w:t>
      </w:r>
      <w:r w:rsidRPr="00477E12">
        <w:rPr>
          <w:rFonts w:ascii="仿宋_GB2312" w:eastAsia="仿宋_GB2312" w:hint="eastAsia"/>
          <w:bCs/>
          <w:sz w:val="30"/>
          <w:szCs w:val="30"/>
        </w:rPr>
        <w:t>本《实施细则》自2</w:t>
      </w:r>
      <w:r w:rsidRPr="00477E12">
        <w:rPr>
          <w:rFonts w:ascii="仿宋_GB2312" w:eastAsia="仿宋_GB2312"/>
          <w:bCs/>
          <w:sz w:val="30"/>
          <w:szCs w:val="30"/>
        </w:rPr>
        <w:t>020</w:t>
      </w:r>
      <w:r w:rsidRPr="00477E12">
        <w:rPr>
          <w:rFonts w:ascii="仿宋_GB2312" w:eastAsia="仿宋_GB2312" w:hint="eastAsia"/>
          <w:bCs/>
          <w:sz w:val="30"/>
          <w:szCs w:val="30"/>
        </w:rPr>
        <w:t>年</w:t>
      </w:r>
      <w:r w:rsidR="0051490D" w:rsidRPr="00477E12">
        <w:rPr>
          <w:rFonts w:ascii="仿宋_GB2312" w:eastAsia="仿宋_GB2312" w:hint="eastAsia"/>
          <w:bCs/>
          <w:sz w:val="30"/>
          <w:szCs w:val="30"/>
        </w:rPr>
        <w:t xml:space="preserve"> </w:t>
      </w:r>
      <w:r w:rsidRPr="00477E12">
        <w:rPr>
          <w:rFonts w:ascii="仿宋_GB2312" w:eastAsia="仿宋_GB2312" w:hint="eastAsia"/>
          <w:bCs/>
          <w:sz w:val="30"/>
          <w:szCs w:val="30"/>
        </w:rPr>
        <w:t>月  日起施行。</w:t>
      </w:r>
      <w:r w:rsidR="00297649" w:rsidRPr="00477E12">
        <w:rPr>
          <w:rFonts w:ascii="仿宋_GB2312" w:eastAsia="仿宋_GB2312" w:hint="eastAsia"/>
          <w:bCs/>
          <w:sz w:val="30"/>
          <w:szCs w:val="30"/>
        </w:rPr>
        <w:t>本</w:t>
      </w:r>
      <w:r w:rsidR="00297649" w:rsidRPr="00477E12">
        <w:rPr>
          <w:rFonts w:ascii="仿宋_GB2312" w:eastAsia="仿宋_GB2312"/>
          <w:bCs/>
          <w:sz w:val="30"/>
          <w:szCs w:val="30"/>
        </w:rPr>
        <w:t>《</w:t>
      </w:r>
      <w:r w:rsidR="00297649" w:rsidRPr="00477E12">
        <w:rPr>
          <w:rFonts w:ascii="仿宋_GB2312" w:eastAsia="仿宋_GB2312" w:hint="eastAsia"/>
          <w:bCs/>
          <w:sz w:val="30"/>
          <w:szCs w:val="30"/>
        </w:rPr>
        <w:t>实施</w:t>
      </w:r>
      <w:r w:rsidR="00297649" w:rsidRPr="00477E12">
        <w:rPr>
          <w:rFonts w:ascii="仿宋_GB2312" w:eastAsia="仿宋_GB2312"/>
          <w:bCs/>
          <w:sz w:val="30"/>
          <w:szCs w:val="30"/>
        </w:rPr>
        <w:t>细则》</w:t>
      </w:r>
      <w:r w:rsidR="00F37F46" w:rsidRPr="00477E12">
        <w:rPr>
          <w:rFonts w:ascii="仿宋_GB2312" w:eastAsia="仿宋_GB2312" w:hint="eastAsia"/>
          <w:bCs/>
          <w:sz w:val="30"/>
          <w:szCs w:val="30"/>
        </w:rPr>
        <w:t>实施</w:t>
      </w:r>
      <w:r w:rsidR="00297649" w:rsidRPr="00477E12">
        <w:rPr>
          <w:rFonts w:ascii="仿宋_GB2312" w:eastAsia="仿宋_GB2312"/>
          <w:bCs/>
          <w:sz w:val="30"/>
          <w:szCs w:val="30"/>
        </w:rPr>
        <w:t>前未按要求移交社区用房的参照此</w:t>
      </w:r>
      <w:r w:rsidR="00297649" w:rsidRPr="00477E12">
        <w:rPr>
          <w:rFonts w:ascii="仿宋_GB2312" w:eastAsia="仿宋_GB2312" w:hint="eastAsia"/>
          <w:bCs/>
          <w:sz w:val="30"/>
          <w:szCs w:val="30"/>
        </w:rPr>
        <w:t>执行</w:t>
      </w:r>
      <w:r w:rsidR="00297649" w:rsidRPr="00477E12">
        <w:rPr>
          <w:rFonts w:ascii="仿宋_GB2312" w:eastAsia="仿宋_GB2312"/>
          <w:bCs/>
          <w:sz w:val="30"/>
          <w:szCs w:val="30"/>
        </w:rPr>
        <w:t>。</w:t>
      </w:r>
      <w:r w:rsidRPr="00477E12">
        <w:rPr>
          <w:rFonts w:ascii="仿宋_GB2312" w:eastAsia="仿宋_GB2312" w:hint="eastAsia"/>
          <w:bCs/>
          <w:sz w:val="30"/>
          <w:szCs w:val="30"/>
        </w:rPr>
        <w:t>有效期5年</w:t>
      </w:r>
      <w:r w:rsidRPr="00477E12">
        <w:rPr>
          <w:rFonts w:ascii="仿宋_GB2312" w:eastAsia="仿宋_GB2312"/>
          <w:bCs/>
          <w:sz w:val="30"/>
          <w:szCs w:val="30"/>
        </w:rPr>
        <w:t>。</w:t>
      </w:r>
    </w:p>
    <w:p w:rsidR="00143C0E" w:rsidRPr="00477E12" w:rsidRDefault="00143C0E">
      <w:pPr>
        <w:ind w:firstLineChars="200" w:firstLine="600"/>
        <w:rPr>
          <w:rFonts w:ascii="仿宋_GB2312" w:eastAsia="仿宋_GB2312"/>
          <w:sz w:val="30"/>
          <w:szCs w:val="30"/>
        </w:rPr>
      </w:pPr>
      <w:r w:rsidRPr="00477E12">
        <w:rPr>
          <w:rFonts w:ascii="仿宋_GB2312" w:eastAsia="仿宋_GB2312" w:hint="eastAsia"/>
          <w:bCs/>
          <w:sz w:val="30"/>
          <w:szCs w:val="30"/>
        </w:rPr>
        <w:t>附件</w:t>
      </w:r>
      <w:r w:rsidRPr="00477E12">
        <w:rPr>
          <w:rFonts w:ascii="仿宋_GB2312" w:eastAsia="仿宋_GB2312"/>
          <w:bCs/>
          <w:sz w:val="30"/>
          <w:szCs w:val="30"/>
        </w:rPr>
        <w:t>：</w:t>
      </w:r>
      <w:r w:rsidRPr="00477E12">
        <w:rPr>
          <w:rFonts w:ascii="仿宋_GB2312" w:eastAsia="仿宋_GB2312" w:hint="eastAsia"/>
          <w:bCs/>
          <w:sz w:val="30"/>
          <w:szCs w:val="30"/>
        </w:rPr>
        <w:t>1、</w:t>
      </w:r>
      <w:r w:rsidRPr="00477E12">
        <w:rPr>
          <w:rFonts w:ascii="仿宋_GB2312" w:eastAsia="仿宋_GB2312"/>
          <w:sz w:val="30"/>
          <w:szCs w:val="30"/>
        </w:rPr>
        <w:t>《</w:t>
      </w:r>
      <w:r w:rsidRPr="00477E12">
        <w:rPr>
          <w:rFonts w:ascii="仿宋_GB2312" w:eastAsia="仿宋_GB2312" w:hint="eastAsia"/>
          <w:sz w:val="30"/>
          <w:szCs w:val="30"/>
        </w:rPr>
        <w:t>社区公共服务用房移交合同</w:t>
      </w:r>
      <w:r w:rsidRPr="00477E12">
        <w:rPr>
          <w:rFonts w:ascii="仿宋_GB2312" w:eastAsia="仿宋_GB2312"/>
          <w:sz w:val="30"/>
          <w:szCs w:val="30"/>
        </w:rPr>
        <w:t>》</w:t>
      </w:r>
    </w:p>
    <w:p w:rsidR="00143C0E" w:rsidRPr="00477E12" w:rsidRDefault="00143C0E" w:rsidP="00143C0E">
      <w:pPr>
        <w:ind w:firstLineChars="500" w:firstLine="1500"/>
        <w:rPr>
          <w:rFonts w:ascii="仿宋_GB2312" w:eastAsia="仿宋_GB2312"/>
          <w:bCs/>
          <w:sz w:val="30"/>
          <w:szCs w:val="30"/>
        </w:rPr>
      </w:pPr>
      <w:r w:rsidRPr="00477E12">
        <w:rPr>
          <w:rFonts w:ascii="仿宋_GB2312" w:eastAsia="仿宋_GB2312" w:hint="eastAsia"/>
          <w:sz w:val="30"/>
          <w:szCs w:val="30"/>
        </w:rPr>
        <w:t>2、</w:t>
      </w:r>
      <w:r w:rsidRPr="00477E12">
        <w:rPr>
          <w:rFonts w:ascii="仿宋_GB2312" w:eastAsia="仿宋_GB2312"/>
          <w:sz w:val="30"/>
          <w:szCs w:val="30"/>
        </w:rPr>
        <w:t>《</w:t>
      </w:r>
      <w:r w:rsidRPr="00477E12">
        <w:rPr>
          <w:rFonts w:ascii="仿宋_GB2312" w:eastAsia="仿宋_GB2312" w:hint="eastAsia"/>
          <w:sz w:val="30"/>
          <w:szCs w:val="30"/>
        </w:rPr>
        <w:t>社区公共服务用房移交接收</w:t>
      </w:r>
      <w:r w:rsidRPr="00477E12">
        <w:rPr>
          <w:rFonts w:ascii="仿宋_GB2312" w:eastAsia="仿宋_GB2312"/>
          <w:sz w:val="30"/>
          <w:szCs w:val="30"/>
        </w:rPr>
        <w:t>协议书》</w:t>
      </w:r>
    </w:p>
    <w:sectPr w:rsidR="00143C0E" w:rsidRPr="00477E12" w:rsidSect="001B7FB0">
      <w:footerReference w:type="default" r:id="rId7"/>
      <w:pgSz w:w="11906" w:h="16838"/>
      <w:pgMar w:top="1191" w:right="1701" w:bottom="1247"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2B8" w:rsidRDefault="00CC62B8">
      <w:r>
        <w:separator/>
      </w:r>
    </w:p>
  </w:endnote>
  <w:endnote w:type="continuationSeparator" w:id="0">
    <w:p w:rsidR="00CC62B8" w:rsidRDefault="00CC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25534"/>
    </w:sdtPr>
    <w:sdtEndPr/>
    <w:sdtContent>
      <w:p w:rsidR="00EB09F6" w:rsidRDefault="005A7EFF">
        <w:pPr>
          <w:pStyle w:val="a6"/>
          <w:jc w:val="center"/>
        </w:pPr>
        <w:r>
          <w:fldChar w:fldCharType="begin"/>
        </w:r>
        <w:r>
          <w:instrText>PAGE   \* MERGEFORMAT</w:instrText>
        </w:r>
        <w:r>
          <w:fldChar w:fldCharType="separate"/>
        </w:r>
        <w:r w:rsidR="00477E12" w:rsidRPr="00477E12">
          <w:rPr>
            <w:noProof/>
            <w:lang w:val="zh-CN"/>
          </w:rPr>
          <w:t>3</w:t>
        </w:r>
        <w:r>
          <w:fldChar w:fldCharType="end"/>
        </w:r>
      </w:p>
    </w:sdtContent>
  </w:sdt>
  <w:p w:rsidR="00EB09F6" w:rsidRDefault="00EB09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2B8" w:rsidRDefault="00CC62B8">
      <w:r>
        <w:separator/>
      </w:r>
    </w:p>
  </w:footnote>
  <w:footnote w:type="continuationSeparator" w:id="0">
    <w:p w:rsidR="00CC62B8" w:rsidRDefault="00CC6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A5"/>
    <w:rsid w:val="00004C64"/>
    <w:rsid w:val="00030D67"/>
    <w:rsid w:val="000340E2"/>
    <w:rsid w:val="000343ED"/>
    <w:rsid w:val="00043554"/>
    <w:rsid w:val="00046931"/>
    <w:rsid w:val="00047370"/>
    <w:rsid w:val="00055CE1"/>
    <w:rsid w:val="00055D11"/>
    <w:rsid w:val="00056692"/>
    <w:rsid w:val="00091A3E"/>
    <w:rsid w:val="000A14D6"/>
    <w:rsid w:val="000A1578"/>
    <w:rsid w:val="000A6181"/>
    <w:rsid w:val="000B37EF"/>
    <w:rsid w:val="000C40B0"/>
    <w:rsid w:val="000C69D9"/>
    <w:rsid w:val="00105542"/>
    <w:rsid w:val="001159A3"/>
    <w:rsid w:val="001259C8"/>
    <w:rsid w:val="00143C0E"/>
    <w:rsid w:val="00147E12"/>
    <w:rsid w:val="00167EFC"/>
    <w:rsid w:val="001810A9"/>
    <w:rsid w:val="001B7571"/>
    <w:rsid w:val="001B7FB0"/>
    <w:rsid w:val="001F318E"/>
    <w:rsid w:val="00202A26"/>
    <w:rsid w:val="00203421"/>
    <w:rsid w:val="002132C8"/>
    <w:rsid w:val="00220692"/>
    <w:rsid w:val="00231FB9"/>
    <w:rsid w:val="00262602"/>
    <w:rsid w:val="00265DA8"/>
    <w:rsid w:val="00293209"/>
    <w:rsid w:val="00293D7A"/>
    <w:rsid w:val="00295ACD"/>
    <w:rsid w:val="002960AF"/>
    <w:rsid w:val="00297649"/>
    <w:rsid w:val="002B1F58"/>
    <w:rsid w:val="002C448F"/>
    <w:rsid w:val="002D183C"/>
    <w:rsid w:val="00310060"/>
    <w:rsid w:val="00313C6E"/>
    <w:rsid w:val="0031544A"/>
    <w:rsid w:val="003242A5"/>
    <w:rsid w:val="0033158B"/>
    <w:rsid w:val="003324E1"/>
    <w:rsid w:val="003326E9"/>
    <w:rsid w:val="003709C7"/>
    <w:rsid w:val="00375DBC"/>
    <w:rsid w:val="003803B6"/>
    <w:rsid w:val="00393E7B"/>
    <w:rsid w:val="003B7154"/>
    <w:rsid w:val="003D4BA1"/>
    <w:rsid w:val="0040745D"/>
    <w:rsid w:val="00445AC5"/>
    <w:rsid w:val="00454799"/>
    <w:rsid w:val="00455FFC"/>
    <w:rsid w:val="00461B8F"/>
    <w:rsid w:val="00477E12"/>
    <w:rsid w:val="004816B9"/>
    <w:rsid w:val="00487F23"/>
    <w:rsid w:val="00491B54"/>
    <w:rsid w:val="00495940"/>
    <w:rsid w:val="004B6970"/>
    <w:rsid w:val="004E2F96"/>
    <w:rsid w:val="004E675B"/>
    <w:rsid w:val="004F232C"/>
    <w:rsid w:val="004F5288"/>
    <w:rsid w:val="00507372"/>
    <w:rsid w:val="0051079A"/>
    <w:rsid w:val="0051490D"/>
    <w:rsid w:val="00523488"/>
    <w:rsid w:val="00524928"/>
    <w:rsid w:val="00530FE2"/>
    <w:rsid w:val="00535C95"/>
    <w:rsid w:val="005571FC"/>
    <w:rsid w:val="00562666"/>
    <w:rsid w:val="0056335A"/>
    <w:rsid w:val="00591C71"/>
    <w:rsid w:val="005A7EFF"/>
    <w:rsid w:val="005C23A3"/>
    <w:rsid w:val="005D7D6A"/>
    <w:rsid w:val="005E2DA8"/>
    <w:rsid w:val="005E4BD7"/>
    <w:rsid w:val="0061704C"/>
    <w:rsid w:val="00622239"/>
    <w:rsid w:val="0062653A"/>
    <w:rsid w:val="006550FA"/>
    <w:rsid w:val="006574CB"/>
    <w:rsid w:val="0066440F"/>
    <w:rsid w:val="00672A8C"/>
    <w:rsid w:val="0068000C"/>
    <w:rsid w:val="00681352"/>
    <w:rsid w:val="006860FB"/>
    <w:rsid w:val="00692272"/>
    <w:rsid w:val="0069475A"/>
    <w:rsid w:val="006A46BC"/>
    <w:rsid w:val="006A6A39"/>
    <w:rsid w:val="006B11AC"/>
    <w:rsid w:val="006E21FF"/>
    <w:rsid w:val="006E4E74"/>
    <w:rsid w:val="006E7801"/>
    <w:rsid w:val="0070761E"/>
    <w:rsid w:val="007227B8"/>
    <w:rsid w:val="00727962"/>
    <w:rsid w:val="007416C0"/>
    <w:rsid w:val="0075602A"/>
    <w:rsid w:val="0078462A"/>
    <w:rsid w:val="0078544C"/>
    <w:rsid w:val="00790A98"/>
    <w:rsid w:val="007A053F"/>
    <w:rsid w:val="007A2633"/>
    <w:rsid w:val="007A6EAA"/>
    <w:rsid w:val="007C4DC9"/>
    <w:rsid w:val="007C50AC"/>
    <w:rsid w:val="007D2DED"/>
    <w:rsid w:val="007D5E36"/>
    <w:rsid w:val="007E1177"/>
    <w:rsid w:val="007F6788"/>
    <w:rsid w:val="00802C40"/>
    <w:rsid w:val="00837E19"/>
    <w:rsid w:val="0084755D"/>
    <w:rsid w:val="00852341"/>
    <w:rsid w:val="0085522F"/>
    <w:rsid w:val="008716AE"/>
    <w:rsid w:val="00883D3A"/>
    <w:rsid w:val="00891CA8"/>
    <w:rsid w:val="008A4D76"/>
    <w:rsid w:val="008B3E21"/>
    <w:rsid w:val="008B43E4"/>
    <w:rsid w:val="008D0EAA"/>
    <w:rsid w:val="008D2BCE"/>
    <w:rsid w:val="00914F60"/>
    <w:rsid w:val="00951768"/>
    <w:rsid w:val="009650F1"/>
    <w:rsid w:val="009731C1"/>
    <w:rsid w:val="009752A1"/>
    <w:rsid w:val="00987C1D"/>
    <w:rsid w:val="009A2F4D"/>
    <w:rsid w:val="009B5CAE"/>
    <w:rsid w:val="009C6346"/>
    <w:rsid w:val="009D2017"/>
    <w:rsid w:val="009F106C"/>
    <w:rsid w:val="009F3401"/>
    <w:rsid w:val="00A362EE"/>
    <w:rsid w:val="00A60E2E"/>
    <w:rsid w:val="00A9367F"/>
    <w:rsid w:val="00A93DB1"/>
    <w:rsid w:val="00A96F3E"/>
    <w:rsid w:val="00AC29D0"/>
    <w:rsid w:val="00AE607C"/>
    <w:rsid w:val="00AF40F7"/>
    <w:rsid w:val="00B10FBF"/>
    <w:rsid w:val="00B14506"/>
    <w:rsid w:val="00B32C90"/>
    <w:rsid w:val="00B43C76"/>
    <w:rsid w:val="00B643FA"/>
    <w:rsid w:val="00B70CC8"/>
    <w:rsid w:val="00B765B3"/>
    <w:rsid w:val="00B76C1F"/>
    <w:rsid w:val="00B80E48"/>
    <w:rsid w:val="00BB071B"/>
    <w:rsid w:val="00BC5753"/>
    <w:rsid w:val="00BD4DA5"/>
    <w:rsid w:val="00BD5E20"/>
    <w:rsid w:val="00BF7C25"/>
    <w:rsid w:val="00C141C8"/>
    <w:rsid w:val="00C16EBB"/>
    <w:rsid w:val="00C34E97"/>
    <w:rsid w:val="00C565A0"/>
    <w:rsid w:val="00C73237"/>
    <w:rsid w:val="00C83FEB"/>
    <w:rsid w:val="00CB506B"/>
    <w:rsid w:val="00CB692C"/>
    <w:rsid w:val="00CC0B11"/>
    <w:rsid w:val="00CC152D"/>
    <w:rsid w:val="00CC3E90"/>
    <w:rsid w:val="00CC62B8"/>
    <w:rsid w:val="00CD4EA2"/>
    <w:rsid w:val="00CE30CD"/>
    <w:rsid w:val="00D01B91"/>
    <w:rsid w:val="00D02A61"/>
    <w:rsid w:val="00D10066"/>
    <w:rsid w:val="00D24449"/>
    <w:rsid w:val="00D304F6"/>
    <w:rsid w:val="00D32BAB"/>
    <w:rsid w:val="00D35246"/>
    <w:rsid w:val="00D5440B"/>
    <w:rsid w:val="00D6457E"/>
    <w:rsid w:val="00D7038B"/>
    <w:rsid w:val="00D75A29"/>
    <w:rsid w:val="00D87774"/>
    <w:rsid w:val="00D93C7E"/>
    <w:rsid w:val="00DA6694"/>
    <w:rsid w:val="00DC2F89"/>
    <w:rsid w:val="00DE176F"/>
    <w:rsid w:val="00E06FF2"/>
    <w:rsid w:val="00E24D51"/>
    <w:rsid w:val="00E24DCB"/>
    <w:rsid w:val="00E876A2"/>
    <w:rsid w:val="00EA2C4B"/>
    <w:rsid w:val="00EA6D59"/>
    <w:rsid w:val="00EB09F6"/>
    <w:rsid w:val="00EB1564"/>
    <w:rsid w:val="00EC3975"/>
    <w:rsid w:val="00EC79C8"/>
    <w:rsid w:val="00ED3B9E"/>
    <w:rsid w:val="00ED455C"/>
    <w:rsid w:val="00EE7180"/>
    <w:rsid w:val="00F03B70"/>
    <w:rsid w:val="00F05002"/>
    <w:rsid w:val="00F169DE"/>
    <w:rsid w:val="00F37F46"/>
    <w:rsid w:val="00F4034C"/>
    <w:rsid w:val="00F4327C"/>
    <w:rsid w:val="00F64D7D"/>
    <w:rsid w:val="00F737CD"/>
    <w:rsid w:val="00F7609D"/>
    <w:rsid w:val="00F77F83"/>
    <w:rsid w:val="00F812F0"/>
    <w:rsid w:val="00FA0652"/>
    <w:rsid w:val="00FA6639"/>
    <w:rsid w:val="00FB3F26"/>
    <w:rsid w:val="00FD2312"/>
    <w:rsid w:val="00FE2CF5"/>
    <w:rsid w:val="00FE64F2"/>
    <w:rsid w:val="00FE6B7F"/>
    <w:rsid w:val="0913442A"/>
    <w:rsid w:val="16B031D4"/>
    <w:rsid w:val="1ED43AEE"/>
    <w:rsid w:val="3BA824AA"/>
    <w:rsid w:val="5B490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2193A-C0DE-4663-B9A7-90043922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9">
    <w:name w:val="annotation subject"/>
    <w:basedOn w:val="a3"/>
    <w:next w:val="a3"/>
    <w:link w:val="Char5"/>
    <w:uiPriority w:val="99"/>
    <w:semiHidden/>
    <w:unhideWhenUsed/>
    <w:rPr>
      <w:b/>
      <w:bCs/>
    </w:rPr>
  </w:style>
  <w:style w:type="character" w:styleId="aa">
    <w:name w:val="annotation reference"/>
    <w:basedOn w:val="a0"/>
    <w:uiPriority w:val="99"/>
    <w:semiHidden/>
    <w:unhideWhenUsed/>
    <w:rPr>
      <w:sz w:val="21"/>
      <w:szCs w:val="21"/>
    </w:rPr>
  </w:style>
  <w:style w:type="paragraph" w:styleId="ab">
    <w:name w:val="List Paragraph"/>
    <w:basedOn w:val="a"/>
    <w:uiPriority w:val="34"/>
    <w:qFormat/>
    <w:pPr>
      <w:ind w:firstLineChars="200" w:firstLine="420"/>
    </w:p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character" w:customStyle="1" w:styleId="Char0">
    <w:name w:val="日期 Char"/>
    <w:basedOn w:val="a0"/>
    <w:link w:val="a4"/>
    <w:uiPriority w:val="99"/>
    <w:semiHidden/>
  </w:style>
  <w:style w:type="character" w:customStyle="1" w:styleId="Char4">
    <w:name w:val="副标题 Char"/>
    <w:basedOn w:val="a0"/>
    <w:link w:val="a8"/>
    <w:uiPriority w:val="11"/>
    <w:qFormat/>
    <w:rPr>
      <w:rFonts w:asciiTheme="majorHAnsi" w:eastAsia="宋体" w:hAnsiTheme="majorHAnsi" w:cstheme="majorBidi"/>
      <w:b/>
      <w:bCs/>
      <w:kern w:val="28"/>
      <w:sz w:val="32"/>
      <w:szCs w:val="32"/>
    </w:rPr>
  </w:style>
  <w:style w:type="character" w:customStyle="1" w:styleId="Char">
    <w:name w:val="批注文字 Char"/>
    <w:basedOn w:val="a0"/>
    <w:link w:val="a3"/>
    <w:uiPriority w:val="99"/>
    <w:semiHidden/>
    <w:qFormat/>
  </w:style>
  <w:style w:type="character" w:customStyle="1" w:styleId="Char5">
    <w:name w:val="批注主题 Char"/>
    <w:basedOn w:val="Char"/>
    <w:link w:val="a9"/>
    <w:uiPriority w:val="99"/>
    <w:semiHidden/>
    <w:qFormat/>
    <w:rPr>
      <w:b/>
      <w:bCs/>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964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335</Words>
  <Characters>1910</Characters>
  <Application>Microsoft Office Word</Application>
  <DocSecurity>0</DocSecurity>
  <Lines>15</Lines>
  <Paragraphs>4</Paragraphs>
  <ScaleCrop>false</ScaleCrop>
  <Company>Microsoft</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LEE</dc:creator>
  <cp:lastModifiedBy>朱凯欣</cp:lastModifiedBy>
  <cp:revision>39</cp:revision>
  <cp:lastPrinted>2020-04-08T03:17:00Z</cp:lastPrinted>
  <dcterms:created xsi:type="dcterms:W3CDTF">2020-03-30T03:54:00Z</dcterms:created>
  <dcterms:modified xsi:type="dcterms:W3CDTF">2020-04-13T01:01:00Z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